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61" w:lineRule="auto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NRTC</w:t>
      </w:r>
      <w:r>
        <w:rPr>
          <w:spacing w:val="-6"/>
          <w:w w:val="105"/>
        </w:rPr>
        <w:t> </w:t>
      </w:r>
      <w:r>
        <w:rPr>
          <w:w w:val="105"/>
        </w:rPr>
        <w:t>Community</w:t>
      </w:r>
      <w:r>
        <w:rPr>
          <w:spacing w:val="22"/>
          <w:w w:val="105"/>
        </w:rPr>
        <w:t> </w:t>
      </w:r>
      <w:r>
        <w:rPr>
          <w:w w:val="105"/>
        </w:rPr>
        <w:t>Outreach</w:t>
      </w:r>
      <w:r>
        <w:rPr>
          <w:spacing w:val="9"/>
          <w:w w:val="105"/>
        </w:rPr>
        <w:t> </w:t>
      </w:r>
      <w:r>
        <w:rPr>
          <w:w w:val="105"/>
        </w:rPr>
        <w:t>Guide:</w:t>
      </w:r>
      <w:r>
        <w:rPr>
          <w:spacing w:val="1"/>
          <w:w w:val="105"/>
        </w:rPr>
        <w:t> </w:t>
      </w:r>
      <w:r>
        <w:rPr/>
        <w:t>How</w:t>
      </w:r>
      <w:r>
        <w:rPr>
          <w:spacing w:val="1"/>
        </w:rPr>
        <w:t> </w:t>
      </w:r>
      <w:r>
        <w:rPr/>
        <w:t>to Host A White</w:t>
      </w:r>
      <w:r>
        <w:rPr>
          <w:spacing w:val="1"/>
        </w:rPr>
        <w:t> </w:t>
      </w:r>
      <w:r>
        <w:rPr/>
        <w:t>Cane Awareness</w:t>
      </w:r>
      <w:r>
        <w:rPr>
          <w:spacing w:val="1"/>
        </w:rPr>
        <w:t> </w:t>
      </w:r>
      <w:r>
        <w:rPr/>
        <w:t>Day</w:t>
      </w:r>
      <w:r>
        <w:rPr>
          <w:spacing w:val="-120"/>
        </w:rPr>
        <w:t> </w:t>
      </w:r>
      <w:r>
        <w:rPr>
          <w:w w:val="105"/>
        </w:rPr>
        <w:t>Celebration</w:t>
      </w:r>
      <w:r>
        <w:rPr>
          <w:spacing w:val="37"/>
          <w:w w:val="105"/>
        </w:rPr>
        <w:t> </w:t>
      </w:r>
      <w:r>
        <w:rPr>
          <w:w w:val="105"/>
        </w:rPr>
        <w:t>{October</w:t>
      </w:r>
      <w:r>
        <w:rPr>
          <w:spacing w:val="9"/>
          <w:w w:val="105"/>
        </w:rPr>
        <w:t> </w:t>
      </w:r>
      <w:r>
        <w:rPr>
          <w:w w:val="105"/>
        </w:rPr>
        <w:t>15)</w:t>
      </w:r>
    </w:p>
    <w:p>
      <w:pPr>
        <w:pStyle w:val="BodyText"/>
        <w:spacing w:before="215"/>
        <w:ind w:left="4105" w:right="4234"/>
        <w:jc w:val="center"/>
      </w:pPr>
      <w:r>
        <w:rPr>
          <w:w w:val="105"/>
        </w:rPr>
        <w:t>Emily</w:t>
      </w:r>
      <w:r>
        <w:rPr>
          <w:spacing w:val="-8"/>
          <w:w w:val="105"/>
        </w:rPr>
        <w:t> </w:t>
      </w:r>
      <w:r>
        <w:rPr>
          <w:w w:val="105"/>
        </w:rPr>
        <w:t>Damm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914400</wp:posOffset>
            </wp:positionH>
            <wp:positionV relativeFrom="paragraph">
              <wp:posOffset>189015</wp:posOffset>
            </wp:positionV>
            <wp:extent cx="5854124" cy="3903249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124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2240" w:h="15840"/>
          <w:pgMar w:top="1380" w:bottom="280" w:left="1320" w:right="1180"/>
        </w:sectPr>
      </w:pPr>
    </w:p>
    <w:p>
      <w:pPr>
        <w:spacing w:before="63"/>
        <w:ind w:left="120" w:right="0" w:firstLine="0"/>
        <w:jc w:val="left"/>
        <w:rPr>
          <w:b/>
          <w:sz w:val="29"/>
        </w:rPr>
      </w:pPr>
      <w:r>
        <w:rPr>
          <w:b/>
          <w:color w:val="2D5295"/>
          <w:sz w:val="29"/>
        </w:rPr>
        <w:t>Table</w:t>
      </w:r>
      <w:r>
        <w:rPr>
          <w:b/>
          <w:color w:val="2D5295"/>
          <w:spacing w:val="24"/>
          <w:sz w:val="29"/>
        </w:rPr>
        <w:t> </w:t>
      </w:r>
      <w:r>
        <w:rPr>
          <w:b/>
          <w:color w:val="2D5295"/>
          <w:sz w:val="29"/>
        </w:rPr>
        <w:t>of</w:t>
      </w:r>
      <w:r>
        <w:rPr>
          <w:b/>
          <w:color w:val="2D5295"/>
          <w:spacing w:val="16"/>
          <w:sz w:val="29"/>
        </w:rPr>
        <w:t> </w:t>
      </w:r>
      <w:r>
        <w:rPr>
          <w:b/>
          <w:color w:val="2D5295"/>
          <w:sz w:val="29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92" w:val="right" w:leader="dot"/>
            </w:tabs>
            <w:spacing w:before="40"/>
            <w:ind w:left="360"/>
          </w:pPr>
          <w:hyperlink w:history="true" w:anchor="_TOC_250014">
            <w:r>
              <w:rPr>
                <w:color w:val="010101"/>
                <w:w w:val="105"/>
              </w:rPr>
              <w:t>Letter</w:t>
            </w:r>
            <w:r>
              <w:rPr>
                <w:color w:val="010101"/>
                <w:spacing w:val="7"/>
                <w:w w:val="105"/>
              </w:rPr>
              <w:t> </w:t>
            </w:r>
            <w:r>
              <w:rPr>
                <w:color w:val="010101"/>
                <w:w w:val="105"/>
              </w:rPr>
              <w:t>of Introduction</w:t>
              <w:tab/>
              <w:t>3</w:t>
            </w:r>
          </w:hyperlink>
        </w:p>
        <w:p>
          <w:pPr>
            <w:pStyle w:val="TOC1"/>
            <w:tabs>
              <w:tab w:pos="9486" w:val="right" w:leader="dot"/>
            </w:tabs>
            <w:spacing w:before="135"/>
            <w:ind w:left="363"/>
          </w:pPr>
          <w:hyperlink w:history="true" w:anchor="_TOC_250013">
            <w:r>
              <w:rPr>
                <w:color w:val="010101"/>
                <w:w w:val="105"/>
              </w:rPr>
              <w:t>History</w:t>
            </w:r>
            <w:r>
              <w:rPr>
                <w:color w:val="010101"/>
                <w:spacing w:val="7"/>
                <w:w w:val="105"/>
              </w:rPr>
              <w:t> </w:t>
            </w:r>
            <w:r>
              <w:rPr>
                <w:color w:val="010101"/>
                <w:w w:val="105"/>
              </w:rPr>
              <w:t>of</w:t>
            </w:r>
            <w:r>
              <w:rPr>
                <w:color w:val="010101"/>
                <w:spacing w:val="-1"/>
                <w:w w:val="105"/>
              </w:rPr>
              <w:t> </w:t>
            </w:r>
            <w:r>
              <w:rPr>
                <w:color w:val="010101"/>
                <w:w w:val="105"/>
              </w:rPr>
              <w:t>White</w:t>
            </w:r>
            <w:r>
              <w:rPr>
                <w:color w:val="010101"/>
                <w:spacing w:val="8"/>
                <w:w w:val="105"/>
              </w:rPr>
              <w:t> </w:t>
            </w:r>
            <w:r>
              <w:rPr>
                <w:color w:val="010101"/>
                <w:w w:val="105"/>
              </w:rPr>
              <w:t>Cane</w:t>
            </w:r>
            <w:r>
              <w:rPr>
                <w:color w:val="010101"/>
                <w:spacing w:val="1"/>
                <w:w w:val="105"/>
              </w:rPr>
              <w:t> </w:t>
            </w:r>
            <w:r>
              <w:rPr>
                <w:color w:val="010101"/>
                <w:w w:val="105"/>
              </w:rPr>
              <w:t>Awareness</w:t>
            </w:r>
            <w:r>
              <w:rPr>
                <w:color w:val="010101"/>
                <w:spacing w:val="20"/>
                <w:w w:val="105"/>
              </w:rPr>
              <w:t> </w:t>
            </w:r>
            <w:r>
              <w:rPr>
                <w:color w:val="010101"/>
                <w:w w:val="105"/>
              </w:rPr>
              <w:t>Day</w:t>
              <w:tab/>
              <w:t>4</w:t>
            </w:r>
          </w:hyperlink>
        </w:p>
        <w:p>
          <w:pPr>
            <w:pStyle w:val="TOC1"/>
            <w:tabs>
              <w:tab w:pos="9490" w:val="right" w:leader="dot"/>
            </w:tabs>
            <w:ind w:left="364"/>
          </w:pPr>
          <w:hyperlink w:history="true" w:anchor="_TOC_250012">
            <w:r>
              <w:rPr>
                <w:color w:val="010101"/>
                <w:w w:val="105"/>
              </w:rPr>
              <w:t>Why</w:t>
            </w:r>
            <w:r>
              <w:rPr>
                <w:color w:val="010101"/>
                <w:spacing w:val="-3"/>
                <w:w w:val="105"/>
              </w:rPr>
              <w:t> </w:t>
            </w:r>
            <w:r>
              <w:rPr>
                <w:color w:val="010101"/>
                <w:w w:val="105"/>
              </w:rPr>
              <w:t>Host</w:t>
            </w:r>
            <w:r>
              <w:rPr>
                <w:color w:val="010101"/>
                <w:spacing w:val="6"/>
                <w:w w:val="105"/>
              </w:rPr>
              <w:t> </w:t>
            </w:r>
            <w:r>
              <w:rPr>
                <w:color w:val="010101"/>
                <w:w w:val="105"/>
              </w:rPr>
              <w:t>a</w:t>
            </w:r>
            <w:r>
              <w:rPr>
                <w:color w:val="010101"/>
                <w:spacing w:val="-5"/>
                <w:w w:val="105"/>
              </w:rPr>
              <w:t> </w:t>
            </w:r>
            <w:r>
              <w:rPr>
                <w:color w:val="010101"/>
                <w:w w:val="105"/>
              </w:rPr>
              <w:t>White</w:t>
            </w:r>
            <w:r>
              <w:rPr>
                <w:color w:val="010101"/>
                <w:spacing w:val="8"/>
                <w:w w:val="105"/>
              </w:rPr>
              <w:t> </w:t>
            </w:r>
            <w:r>
              <w:rPr>
                <w:color w:val="010101"/>
                <w:w w:val="105"/>
              </w:rPr>
              <w:t>Cane</w:t>
            </w:r>
            <w:r>
              <w:rPr>
                <w:color w:val="010101"/>
                <w:spacing w:val="10"/>
                <w:w w:val="105"/>
              </w:rPr>
              <w:t> </w:t>
            </w:r>
            <w:r>
              <w:rPr>
                <w:color w:val="010101"/>
                <w:w w:val="105"/>
              </w:rPr>
              <w:t>Awareness</w:t>
            </w:r>
            <w:r>
              <w:rPr>
                <w:color w:val="010101"/>
                <w:spacing w:val="14"/>
                <w:w w:val="105"/>
              </w:rPr>
              <w:t> </w:t>
            </w:r>
            <w:r>
              <w:rPr>
                <w:color w:val="010101"/>
                <w:w w:val="105"/>
              </w:rPr>
              <w:t>Day</w:t>
            </w:r>
            <w:r>
              <w:rPr>
                <w:color w:val="010101"/>
                <w:spacing w:val="1"/>
                <w:w w:val="105"/>
              </w:rPr>
              <w:t> </w:t>
            </w:r>
            <w:r>
              <w:rPr>
                <w:color w:val="010101"/>
                <w:w w:val="105"/>
              </w:rPr>
              <w:t>Celebration?</w:t>
              <w:tab/>
              <w:t>5</w:t>
            </w:r>
          </w:hyperlink>
        </w:p>
        <w:p>
          <w:pPr>
            <w:pStyle w:val="TOC1"/>
            <w:tabs>
              <w:tab w:pos="9487" w:val="right" w:leader="dot"/>
            </w:tabs>
            <w:spacing w:before="135"/>
            <w:ind w:left="360"/>
          </w:pPr>
          <w:hyperlink w:history="true" w:anchor="_TOC_250011">
            <w:r>
              <w:rPr>
                <w:color w:val="010101"/>
                <w:w w:val="105"/>
              </w:rPr>
              <w:t>General</w:t>
            </w:r>
            <w:r>
              <w:rPr>
                <w:color w:val="010101"/>
                <w:spacing w:val="7"/>
                <w:w w:val="105"/>
              </w:rPr>
              <w:t> </w:t>
            </w:r>
            <w:r>
              <w:rPr>
                <w:color w:val="010101"/>
                <w:w w:val="105"/>
              </w:rPr>
              <w:t>Event</w:t>
            </w:r>
            <w:r>
              <w:rPr>
                <w:color w:val="010101"/>
                <w:spacing w:val="6"/>
                <w:w w:val="105"/>
              </w:rPr>
              <w:t> </w:t>
            </w:r>
            <w:r>
              <w:rPr>
                <w:color w:val="010101"/>
                <w:w w:val="105"/>
              </w:rPr>
              <w:t>Considerations</w:t>
              <w:tab/>
              <w:t>7</w:t>
            </w:r>
          </w:hyperlink>
        </w:p>
        <w:p>
          <w:pPr>
            <w:pStyle w:val="TOC1"/>
            <w:tabs>
              <w:tab w:pos="9490" w:val="right" w:leader="dot"/>
            </w:tabs>
          </w:pPr>
          <w:hyperlink w:history="true" w:anchor="_TOC_250010">
            <w:r>
              <w:rPr>
                <w:color w:val="010101"/>
                <w:w w:val="105"/>
              </w:rPr>
              <w:t>Activity</w:t>
            </w:r>
            <w:r>
              <w:rPr>
                <w:color w:val="010101"/>
                <w:spacing w:val="8"/>
                <w:w w:val="105"/>
              </w:rPr>
              <w:t> </w:t>
            </w:r>
            <w:r>
              <w:rPr>
                <w:color w:val="010101"/>
                <w:w w:val="105"/>
              </w:rPr>
              <w:t>- White</w:t>
            </w:r>
            <w:r>
              <w:rPr>
                <w:color w:val="010101"/>
                <w:spacing w:val="3"/>
                <w:w w:val="105"/>
              </w:rPr>
              <w:t> </w:t>
            </w:r>
            <w:r>
              <w:rPr>
                <w:color w:val="010101"/>
                <w:w w:val="105"/>
              </w:rPr>
              <w:t>Cane</w:t>
            </w:r>
            <w:r>
              <w:rPr>
                <w:color w:val="010101"/>
                <w:spacing w:val="8"/>
                <w:w w:val="105"/>
              </w:rPr>
              <w:t> </w:t>
            </w:r>
            <w:r>
              <w:rPr>
                <w:color w:val="010101"/>
                <w:w w:val="105"/>
              </w:rPr>
              <w:t>Awareness</w:t>
            </w:r>
            <w:r>
              <w:rPr>
                <w:color w:val="010101"/>
                <w:spacing w:val="9"/>
                <w:w w:val="105"/>
              </w:rPr>
              <w:t> </w:t>
            </w:r>
            <w:r>
              <w:rPr>
                <w:color w:val="010101"/>
                <w:w w:val="105"/>
              </w:rPr>
              <w:t>Day City</w:t>
            </w:r>
            <w:r>
              <w:rPr>
                <w:color w:val="010101"/>
                <w:spacing w:val="1"/>
                <w:w w:val="105"/>
              </w:rPr>
              <w:t> </w:t>
            </w:r>
            <w:r>
              <w:rPr>
                <w:color w:val="010101"/>
                <w:w w:val="105"/>
              </w:rPr>
              <w:t>Proclamation</w:t>
              <w:tab/>
              <w:t>10</w:t>
            </w:r>
          </w:hyperlink>
        </w:p>
        <w:p>
          <w:pPr>
            <w:pStyle w:val="TOC1"/>
            <w:tabs>
              <w:tab w:pos="9493" w:val="right" w:leader="dot"/>
            </w:tabs>
          </w:pPr>
          <w:hyperlink w:history="true" w:anchor="_TOC_250009">
            <w:r>
              <w:rPr>
                <w:color w:val="010101"/>
                <w:w w:val="105"/>
              </w:rPr>
              <w:t>Activity</w:t>
            </w:r>
            <w:r>
              <w:rPr>
                <w:color w:val="010101"/>
                <w:spacing w:val="1"/>
                <w:w w:val="105"/>
              </w:rPr>
              <w:t> </w:t>
            </w:r>
            <w:r>
              <w:rPr>
                <w:color w:val="010101"/>
                <w:w w:val="105"/>
              </w:rPr>
              <w:t>-</w:t>
            </w:r>
            <w:r>
              <w:rPr>
                <w:color w:val="010101"/>
                <w:spacing w:val="63"/>
                <w:w w:val="105"/>
              </w:rPr>
              <w:t> </w:t>
            </w:r>
            <w:r>
              <w:rPr>
                <w:color w:val="010101"/>
                <w:w w:val="105"/>
              </w:rPr>
              <w:t>Informational</w:t>
            </w:r>
            <w:r>
              <w:rPr>
                <w:color w:val="010101"/>
                <w:spacing w:val="14"/>
                <w:w w:val="105"/>
              </w:rPr>
              <w:t> </w:t>
            </w:r>
            <w:r>
              <w:rPr>
                <w:color w:val="010101"/>
                <w:w w:val="105"/>
              </w:rPr>
              <w:t>Booth</w:t>
              <w:tab/>
              <w:t>12</w:t>
            </w:r>
          </w:hyperlink>
        </w:p>
        <w:p>
          <w:pPr>
            <w:pStyle w:val="TOC1"/>
            <w:tabs>
              <w:tab w:pos="9490" w:val="right" w:leader="dot"/>
            </w:tabs>
            <w:spacing w:before="135"/>
          </w:pPr>
          <w:hyperlink w:history="true" w:anchor="_TOC_250008">
            <w:r>
              <w:rPr>
                <w:color w:val="010101"/>
                <w:w w:val="105"/>
              </w:rPr>
              <w:t>Activity</w:t>
            </w:r>
            <w:r>
              <w:rPr>
                <w:color w:val="010101"/>
                <w:spacing w:val="10"/>
                <w:w w:val="105"/>
              </w:rPr>
              <w:t> </w:t>
            </w:r>
            <w:r>
              <w:rPr>
                <w:color w:val="010101"/>
                <w:w w:val="105"/>
              </w:rPr>
              <w:t>- Adaptive</w:t>
            </w:r>
            <w:r>
              <w:rPr>
                <w:color w:val="010101"/>
                <w:spacing w:val="10"/>
                <w:w w:val="105"/>
              </w:rPr>
              <w:t> </w:t>
            </w:r>
            <w:r>
              <w:rPr>
                <w:color w:val="010101"/>
                <w:w w:val="105"/>
              </w:rPr>
              <w:t>Eating</w:t>
            </w:r>
            <w:r>
              <w:rPr>
                <w:color w:val="010101"/>
                <w:spacing w:val="2"/>
                <w:w w:val="105"/>
              </w:rPr>
              <w:t> </w:t>
            </w:r>
            <w:r>
              <w:rPr>
                <w:color w:val="010101"/>
                <w:w w:val="105"/>
              </w:rPr>
              <w:t>Techniques</w:t>
              <w:tab/>
              <w:t>13</w:t>
            </w:r>
          </w:hyperlink>
        </w:p>
        <w:p>
          <w:pPr>
            <w:pStyle w:val="TOC1"/>
            <w:tabs>
              <w:tab w:pos="9490" w:val="right" w:leader="dot"/>
            </w:tabs>
          </w:pPr>
          <w:hyperlink w:history="true" w:anchor="_TOC_250007">
            <w:r>
              <w:rPr>
                <w:color w:val="010101"/>
                <w:w w:val="105"/>
              </w:rPr>
              <w:t>Activity-</w:t>
            </w:r>
            <w:r>
              <w:rPr>
                <w:color w:val="010101"/>
                <w:spacing w:val="9"/>
                <w:w w:val="105"/>
              </w:rPr>
              <w:t> </w:t>
            </w:r>
            <w:r>
              <w:rPr>
                <w:color w:val="010101"/>
                <w:w w:val="105"/>
              </w:rPr>
              <w:t>Adaptive</w:t>
            </w:r>
            <w:r>
              <w:rPr>
                <w:color w:val="010101"/>
                <w:spacing w:val="18"/>
                <w:w w:val="105"/>
              </w:rPr>
              <w:t> </w:t>
            </w:r>
            <w:r>
              <w:rPr>
                <w:color w:val="010101"/>
                <w:w w:val="105"/>
              </w:rPr>
              <w:t>Cooking</w:t>
            </w:r>
            <w:r>
              <w:rPr>
                <w:color w:val="010101"/>
                <w:spacing w:val="11"/>
                <w:w w:val="105"/>
              </w:rPr>
              <w:t> </w:t>
            </w:r>
            <w:r>
              <w:rPr>
                <w:color w:val="010101"/>
                <w:w w:val="105"/>
              </w:rPr>
              <w:t>Techniques</w:t>
              <w:tab/>
              <w:t>13</w:t>
            </w:r>
          </w:hyperlink>
        </w:p>
        <w:p>
          <w:pPr>
            <w:pStyle w:val="TOC1"/>
            <w:tabs>
              <w:tab w:pos="9490" w:val="right" w:leader="dot"/>
            </w:tabs>
            <w:spacing w:before="135"/>
          </w:pPr>
          <w:r>
            <w:rPr>
              <w:color w:val="010101"/>
              <w:w w:val="105"/>
            </w:rPr>
            <w:t>Activity</w:t>
          </w:r>
          <w:r>
            <w:rPr>
              <w:color w:val="010101"/>
              <w:spacing w:val="1"/>
              <w:w w:val="105"/>
            </w:rPr>
            <w:t> </w:t>
          </w:r>
          <w:r>
            <w:rPr>
              <w:color w:val="010101"/>
              <w:w w:val="105"/>
            </w:rPr>
            <w:t>-</w:t>
          </w:r>
          <w:r>
            <w:rPr>
              <w:color w:val="010101"/>
              <w:spacing w:val="65"/>
              <w:w w:val="105"/>
            </w:rPr>
            <w:t> </w:t>
          </w:r>
          <w:r>
            <w:rPr>
              <w:color w:val="010101"/>
              <w:w w:val="105"/>
            </w:rPr>
            <w:t>Simulator</w:t>
          </w:r>
          <w:r>
            <w:rPr>
              <w:color w:val="010101"/>
              <w:spacing w:val="11"/>
              <w:w w:val="105"/>
            </w:rPr>
            <w:t> </w:t>
          </w:r>
          <w:r>
            <w:rPr>
              <w:color w:val="010101"/>
              <w:w w:val="105"/>
            </w:rPr>
            <w:t>Glasses</w:t>
            <w:tab/>
            <w:t>14</w:t>
          </w:r>
        </w:p>
        <w:p>
          <w:pPr>
            <w:pStyle w:val="TOC1"/>
            <w:tabs>
              <w:tab w:pos="9488" w:val="right" w:leader="dot"/>
            </w:tabs>
            <w:spacing w:before="129"/>
          </w:pPr>
          <w:r>
            <w:rPr>
              <w:color w:val="010101"/>
              <w:w w:val="105"/>
            </w:rPr>
            <w:t>Activity</w:t>
          </w:r>
          <w:r>
            <w:rPr>
              <w:color w:val="010101"/>
              <w:spacing w:val="1"/>
              <w:w w:val="105"/>
            </w:rPr>
            <w:t> </w:t>
          </w:r>
          <w:r>
            <w:rPr>
              <w:color w:val="010101"/>
              <w:w w:val="105"/>
            </w:rPr>
            <w:t>-</w:t>
          </w:r>
          <w:r>
            <w:rPr>
              <w:color w:val="010101"/>
              <w:spacing w:val="61"/>
              <w:w w:val="105"/>
            </w:rPr>
            <w:t> </w:t>
          </w:r>
          <w:r>
            <w:rPr>
              <w:color w:val="010101"/>
              <w:w w:val="105"/>
            </w:rPr>
            <w:t>Free</w:t>
          </w:r>
          <w:r>
            <w:rPr>
              <w:color w:val="010101"/>
              <w:spacing w:val="3"/>
              <w:w w:val="105"/>
            </w:rPr>
            <w:t> </w:t>
          </w:r>
          <w:r>
            <w:rPr>
              <w:color w:val="010101"/>
              <w:w w:val="105"/>
            </w:rPr>
            <w:t>Eye</w:t>
          </w:r>
          <w:r>
            <w:rPr>
              <w:color w:val="010101"/>
              <w:spacing w:val="1"/>
              <w:w w:val="105"/>
            </w:rPr>
            <w:t> </w:t>
          </w:r>
          <w:r>
            <w:rPr>
              <w:color w:val="010101"/>
              <w:w w:val="105"/>
            </w:rPr>
            <w:t>Exams</w:t>
            <w:tab/>
            <w:t>15</w:t>
          </w:r>
        </w:p>
        <w:p>
          <w:pPr>
            <w:pStyle w:val="TOC1"/>
            <w:tabs>
              <w:tab w:pos="9488" w:val="right" w:leader="dot"/>
            </w:tabs>
            <w:spacing w:before="135"/>
          </w:pPr>
          <w:r>
            <w:rPr>
              <w:color w:val="010101"/>
              <w:w w:val="110"/>
            </w:rPr>
            <w:t>Activity-</w:t>
          </w:r>
          <w:r>
            <w:rPr>
              <w:color w:val="010101"/>
              <w:spacing w:val="1"/>
              <w:w w:val="110"/>
            </w:rPr>
            <w:t> </w:t>
          </w:r>
          <w:r>
            <w:rPr>
              <w:color w:val="010101"/>
              <w:w w:val="110"/>
            </w:rPr>
            <w:t>Braille</w:t>
          </w:r>
          <w:r>
            <w:rPr>
              <w:color w:val="010101"/>
              <w:spacing w:val="2"/>
              <w:w w:val="110"/>
            </w:rPr>
            <w:t> </w:t>
          </w:r>
          <w:r>
            <w:rPr>
              <w:color w:val="010101"/>
              <w:w w:val="110"/>
            </w:rPr>
            <w:t>Interaction</w:t>
            <w:tab/>
            <w:t>15</w:t>
          </w:r>
        </w:p>
        <w:p>
          <w:pPr>
            <w:pStyle w:val="TOC1"/>
            <w:tabs>
              <w:tab w:pos="9490" w:val="right" w:leader="dot"/>
            </w:tabs>
          </w:pPr>
          <w:r>
            <w:rPr>
              <w:color w:val="010101"/>
              <w:w w:val="105"/>
            </w:rPr>
            <w:t>Activity</w:t>
          </w:r>
          <w:r>
            <w:rPr>
              <w:color w:val="010101"/>
              <w:spacing w:val="1"/>
              <w:w w:val="105"/>
            </w:rPr>
            <w:t> </w:t>
          </w:r>
          <w:r>
            <w:rPr>
              <w:color w:val="010101"/>
              <w:w w:val="105"/>
            </w:rPr>
            <w:t>-</w:t>
          </w:r>
          <w:r>
            <w:rPr>
              <w:color w:val="010101"/>
              <w:spacing w:val="64"/>
              <w:w w:val="105"/>
            </w:rPr>
            <w:t> </w:t>
          </w:r>
          <w:r>
            <w:rPr>
              <w:color w:val="010101"/>
              <w:w w:val="105"/>
            </w:rPr>
            <w:t>Orientation</w:t>
          </w:r>
          <w:r>
            <w:rPr>
              <w:color w:val="010101"/>
              <w:spacing w:val="15"/>
              <w:w w:val="105"/>
            </w:rPr>
            <w:t> </w:t>
          </w:r>
          <w:r>
            <w:rPr>
              <w:color w:val="010101"/>
              <w:w w:val="105"/>
              <w:sz w:val="22"/>
            </w:rPr>
            <w:t>&amp; </w:t>
          </w:r>
          <w:r>
            <w:rPr>
              <w:color w:val="010101"/>
              <w:w w:val="105"/>
            </w:rPr>
            <w:t>Mobility</w:t>
            <w:tab/>
            <w:t>16</w:t>
          </w:r>
        </w:p>
        <w:p>
          <w:pPr>
            <w:pStyle w:val="TOC1"/>
            <w:tabs>
              <w:tab w:pos="9490" w:val="right" w:leader="dot"/>
            </w:tabs>
          </w:pPr>
          <w:hyperlink w:history="true" w:anchor="_TOC_250006">
            <w:r>
              <w:rPr>
                <w:color w:val="010101"/>
                <w:w w:val="105"/>
              </w:rPr>
              <w:t>Activity</w:t>
            </w:r>
            <w:r>
              <w:rPr>
                <w:color w:val="010101"/>
                <w:spacing w:val="1"/>
                <w:w w:val="105"/>
              </w:rPr>
              <w:t> </w:t>
            </w:r>
            <w:r>
              <w:rPr>
                <w:color w:val="010101"/>
                <w:w w:val="105"/>
              </w:rPr>
              <w:t>-</w:t>
            </w:r>
            <w:r>
              <w:rPr>
                <w:color w:val="010101"/>
                <w:spacing w:val="64"/>
                <w:w w:val="105"/>
              </w:rPr>
              <w:t> </w:t>
            </w:r>
            <w:r>
              <w:rPr>
                <w:color w:val="010101"/>
                <w:w w:val="105"/>
              </w:rPr>
              <w:t>Object</w:t>
            </w:r>
            <w:r>
              <w:rPr>
                <w:color w:val="010101"/>
                <w:spacing w:val="6"/>
                <w:w w:val="105"/>
              </w:rPr>
              <w:t> </w:t>
            </w:r>
            <w:r>
              <w:rPr>
                <w:color w:val="010101"/>
                <w:w w:val="105"/>
              </w:rPr>
              <w:t>Identification</w:t>
              <w:tab/>
              <w:t>17</w:t>
            </w:r>
          </w:hyperlink>
        </w:p>
        <w:p>
          <w:pPr>
            <w:pStyle w:val="TOC1"/>
            <w:tabs>
              <w:tab w:pos="9490" w:val="right" w:leader="dot"/>
            </w:tabs>
            <w:spacing w:before="135"/>
            <w:ind w:left="361"/>
          </w:pPr>
          <w:hyperlink w:history="true" w:anchor="_TOC_250005">
            <w:r>
              <w:rPr>
                <w:color w:val="010101"/>
                <w:w w:val="105"/>
              </w:rPr>
              <w:t>Other</w:t>
            </w:r>
            <w:r>
              <w:rPr>
                <w:color w:val="010101"/>
                <w:spacing w:val="8"/>
                <w:w w:val="105"/>
              </w:rPr>
              <w:t> </w:t>
            </w:r>
            <w:r>
              <w:rPr>
                <w:color w:val="010101"/>
                <w:w w:val="105"/>
              </w:rPr>
              <w:t>Activities</w:t>
              <w:tab/>
              <w:t>17</w:t>
            </w:r>
          </w:hyperlink>
        </w:p>
        <w:p>
          <w:pPr>
            <w:pStyle w:val="TOC1"/>
            <w:tabs>
              <w:tab w:pos="9490" w:val="right" w:leader="dot"/>
            </w:tabs>
            <w:ind w:left="363"/>
          </w:pPr>
          <w:hyperlink w:history="true" w:anchor="_TOC_250004">
            <w:r>
              <w:rPr>
                <w:color w:val="010101"/>
                <w:w w:val="105"/>
              </w:rPr>
              <w:t>Event</w:t>
            </w:r>
            <w:r>
              <w:rPr>
                <w:color w:val="010101"/>
                <w:spacing w:val="2"/>
                <w:w w:val="105"/>
              </w:rPr>
              <w:t> </w:t>
            </w:r>
            <w:r>
              <w:rPr>
                <w:color w:val="010101"/>
                <w:w w:val="105"/>
              </w:rPr>
              <w:t>Promotion</w:t>
            </w:r>
            <w:r>
              <w:rPr>
                <w:color w:val="010101"/>
                <w:spacing w:val="7"/>
                <w:w w:val="105"/>
              </w:rPr>
              <w:t> </w:t>
            </w:r>
            <w:r>
              <w:rPr>
                <w:color w:val="010101"/>
                <w:w w:val="105"/>
              </w:rPr>
              <w:t>-</w:t>
            </w:r>
            <w:r>
              <w:rPr>
                <w:color w:val="010101"/>
                <w:spacing w:val="61"/>
                <w:w w:val="105"/>
              </w:rPr>
              <w:t> </w:t>
            </w:r>
            <w:r>
              <w:rPr>
                <w:color w:val="010101"/>
                <w:w w:val="105"/>
              </w:rPr>
              <w:t>Social</w:t>
            </w:r>
            <w:r>
              <w:rPr>
                <w:color w:val="010101"/>
                <w:spacing w:val="6"/>
                <w:w w:val="105"/>
              </w:rPr>
              <w:t> </w:t>
            </w:r>
            <w:r>
              <w:rPr>
                <w:color w:val="010101"/>
                <w:w w:val="105"/>
              </w:rPr>
              <w:t>Media</w:t>
              <w:tab/>
              <w:t>18</w:t>
            </w:r>
          </w:hyperlink>
        </w:p>
        <w:p>
          <w:pPr>
            <w:pStyle w:val="TOC1"/>
            <w:tabs>
              <w:tab w:pos="9490" w:val="right" w:leader="dot"/>
            </w:tabs>
            <w:spacing w:before="135"/>
            <w:ind w:left="363"/>
          </w:pPr>
          <w:hyperlink w:history="true" w:anchor="_TOC_250003">
            <w:r>
              <w:rPr>
                <w:color w:val="010101"/>
                <w:w w:val="105"/>
              </w:rPr>
              <w:t>Event</w:t>
            </w:r>
            <w:r>
              <w:rPr>
                <w:color w:val="010101"/>
                <w:spacing w:val="3"/>
                <w:w w:val="105"/>
              </w:rPr>
              <w:t> </w:t>
            </w:r>
            <w:r>
              <w:rPr>
                <w:color w:val="010101"/>
                <w:w w:val="105"/>
              </w:rPr>
              <w:t>Promotion</w:t>
            </w:r>
            <w:r>
              <w:rPr>
                <w:color w:val="010101"/>
                <w:spacing w:val="11"/>
                <w:w w:val="105"/>
              </w:rPr>
              <w:t> </w:t>
            </w:r>
            <w:r>
              <w:rPr>
                <w:color w:val="010101"/>
                <w:w w:val="105"/>
              </w:rPr>
              <w:t>-</w:t>
            </w:r>
            <w:r>
              <w:rPr>
                <w:color w:val="010101"/>
                <w:spacing w:val="2"/>
                <w:w w:val="105"/>
              </w:rPr>
              <w:t> </w:t>
            </w:r>
            <w:r>
              <w:rPr>
                <w:color w:val="010101"/>
                <w:w w:val="105"/>
              </w:rPr>
              <w:t>Interviews</w:t>
              <w:tab/>
              <w:t>19</w:t>
            </w:r>
          </w:hyperlink>
        </w:p>
        <w:p>
          <w:pPr>
            <w:pStyle w:val="TOC1"/>
            <w:tabs>
              <w:tab w:pos="9490" w:val="right" w:leader="dot"/>
            </w:tabs>
            <w:ind w:left="363"/>
          </w:pPr>
          <w:hyperlink w:history="true" w:anchor="_TOC_250002">
            <w:r>
              <w:rPr>
                <w:color w:val="010101"/>
                <w:w w:val="105"/>
              </w:rPr>
              <w:t>Event</w:t>
            </w:r>
            <w:r>
              <w:rPr>
                <w:color w:val="010101"/>
                <w:spacing w:val="2"/>
                <w:w w:val="105"/>
              </w:rPr>
              <w:t> </w:t>
            </w:r>
            <w:r>
              <w:rPr>
                <w:color w:val="010101"/>
                <w:w w:val="105"/>
              </w:rPr>
              <w:t>Promotions</w:t>
            </w:r>
            <w:r>
              <w:rPr>
                <w:color w:val="010101"/>
                <w:spacing w:val="13"/>
                <w:w w:val="105"/>
              </w:rPr>
              <w:t> </w:t>
            </w:r>
            <w:r>
              <w:rPr>
                <w:color w:val="010101"/>
                <w:w w:val="105"/>
              </w:rPr>
              <w:t>-</w:t>
            </w:r>
            <w:r>
              <w:rPr>
                <w:color w:val="010101"/>
                <w:spacing w:val="2"/>
                <w:w w:val="105"/>
              </w:rPr>
              <w:t> </w:t>
            </w:r>
            <w:r>
              <w:rPr>
                <w:color w:val="010101"/>
                <w:w w:val="105"/>
              </w:rPr>
              <w:t>Invitations</w:t>
              <w:tab/>
              <w:t>21</w:t>
            </w:r>
          </w:hyperlink>
        </w:p>
        <w:p>
          <w:pPr>
            <w:pStyle w:val="TOC1"/>
            <w:tabs>
              <w:tab w:pos="9490" w:val="right" w:leader="dot"/>
            </w:tabs>
            <w:spacing w:before="130"/>
          </w:pPr>
          <w:hyperlink w:history="true" w:anchor="_TOC_250001">
            <w:r>
              <w:rPr>
                <w:color w:val="010101"/>
                <w:w w:val="105"/>
              </w:rPr>
              <w:t>T-Shirts</w:t>
              <w:tab/>
              <w:t>22</w:t>
            </w:r>
          </w:hyperlink>
        </w:p>
        <w:p>
          <w:pPr>
            <w:pStyle w:val="TOC1"/>
            <w:tabs>
              <w:tab w:pos="9487" w:val="right" w:leader="dot"/>
            </w:tabs>
            <w:ind w:left="361"/>
          </w:pPr>
          <w:hyperlink w:history="true" w:anchor="_TOC_250000">
            <w:r>
              <w:rPr>
                <w:color w:val="010101"/>
                <w:w w:val="105"/>
              </w:rPr>
              <w:t>Sample</w:t>
            </w:r>
            <w:r>
              <w:rPr>
                <w:color w:val="010101"/>
                <w:spacing w:val="15"/>
                <w:w w:val="105"/>
              </w:rPr>
              <w:t> </w:t>
            </w:r>
            <w:r>
              <w:rPr>
                <w:color w:val="010101"/>
                <w:w w:val="105"/>
              </w:rPr>
              <w:t>Press</w:t>
            </w:r>
            <w:r>
              <w:rPr>
                <w:color w:val="010101"/>
                <w:spacing w:val="3"/>
                <w:w w:val="105"/>
              </w:rPr>
              <w:t> </w:t>
            </w:r>
            <w:r>
              <w:rPr>
                <w:color w:val="010101"/>
                <w:w w:val="105"/>
              </w:rPr>
              <w:t>Release</w:t>
              <w:tab/>
              <w:t>23</w:t>
            </w:r>
          </w:hyperlink>
        </w:p>
      </w:sdtContent>
    </w:sdt>
    <w:p>
      <w:pPr>
        <w:spacing w:after="0"/>
        <w:sectPr>
          <w:pgSz w:w="12240" w:h="15840"/>
          <w:pgMar w:top="1380" w:bottom="280" w:left="1320" w:right="1180"/>
        </w:sectPr>
      </w:pPr>
    </w:p>
    <w:p>
      <w:pPr>
        <w:pStyle w:val="Heading1"/>
        <w:ind w:left="120"/>
      </w:pPr>
      <w:bookmarkStart w:name="_TOC_250014" w:id="1"/>
      <w:r>
        <w:rPr>
          <w:color w:val="2F5295"/>
          <w:spacing w:val="-1"/>
          <w:w w:val="105"/>
        </w:rPr>
        <w:t>Letter</w:t>
      </w:r>
      <w:r>
        <w:rPr>
          <w:color w:val="2F5295"/>
          <w:spacing w:val="-12"/>
          <w:w w:val="105"/>
        </w:rPr>
        <w:t> </w:t>
      </w:r>
      <w:r>
        <w:rPr>
          <w:color w:val="2F5295"/>
          <w:spacing w:val="-1"/>
          <w:w w:val="105"/>
        </w:rPr>
        <w:t>of</w:t>
      </w:r>
      <w:r>
        <w:rPr>
          <w:color w:val="2F5295"/>
          <w:spacing w:val="-18"/>
          <w:w w:val="105"/>
        </w:rPr>
        <w:t> </w:t>
      </w:r>
      <w:bookmarkEnd w:id="1"/>
      <w:r>
        <w:rPr>
          <w:color w:val="2F5295"/>
          <w:spacing w:val="-1"/>
          <w:w w:val="105"/>
        </w:rPr>
        <w:t>Introduction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before="1"/>
        <w:ind w:left="123"/>
      </w:pPr>
      <w:r>
        <w:rPr>
          <w:color w:val="010101"/>
        </w:rPr>
        <w:t>Dear</w:t>
      </w:r>
      <w:r>
        <w:rPr>
          <w:color w:val="010101"/>
          <w:spacing w:val="42"/>
        </w:rPr>
        <w:t> </w:t>
      </w:r>
      <w:r>
        <w:rPr>
          <w:color w:val="010101"/>
        </w:rPr>
        <w:t>Vocational</w:t>
      </w:r>
      <w:r>
        <w:rPr>
          <w:color w:val="010101"/>
          <w:spacing w:val="55"/>
        </w:rPr>
        <w:t> </w:t>
      </w:r>
      <w:r>
        <w:rPr>
          <w:color w:val="010101"/>
        </w:rPr>
        <w:t>Rehabilitation</w:t>
      </w:r>
      <w:r>
        <w:rPr>
          <w:color w:val="010101"/>
          <w:spacing w:val="14"/>
        </w:rPr>
        <w:t> </w:t>
      </w:r>
      <w:r>
        <w:rPr>
          <w:color w:val="010101"/>
        </w:rPr>
        <w:t>Professional,</w:t>
      </w:r>
    </w:p>
    <w:p>
      <w:pPr>
        <w:pStyle w:val="BodyText"/>
        <w:spacing w:line="271" w:lineRule="auto" w:before="197"/>
        <w:ind w:left="120"/>
      </w:pPr>
      <w:r>
        <w:rPr>
          <w:color w:val="010101"/>
          <w:w w:val="105"/>
        </w:rPr>
        <w:t>Thank you for your interest in hosting a community outreach event. This Community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Outreach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Guide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will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introduce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history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White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Cane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Awareness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Day,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provide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inspiration for activities, and offer general event tips to support you as you create a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successful</w:t>
      </w:r>
      <w:r>
        <w:rPr>
          <w:color w:val="010101"/>
          <w:spacing w:val="14"/>
          <w:w w:val="105"/>
        </w:rPr>
        <w:t> </w:t>
      </w:r>
      <w:r>
        <w:rPr>
          <w:color w:val="010101"/>
          <w:w w:val="105"/>
        </w:rPr>
        <w:t>celebration.</w:t>
      </w:r>
    </w:p>
    <w:p>
      <w:pPr>
        <w:pStyle w:val="BodyText"/>
        <w:spacing w:line="271" w:lineRule="auto" w:before="155"/>
        <w:ind w:left="120" w:right="256" w:firstLine="1"/>
      </w:pPr>
      <w:r>
        <w:rPr>
          <w:color w:val="010101"/>
          <w:w w:val="105"/>
        </w:rPr>
        <w:t>The National Research and Training Center on Blindness and Low Vision (NRTC)</w:t>
      </w:r>
      <w:r>
        <w:rPr>
          <w:color w:val="010101"/>
          <w:spacing w:val="1"/>
          <w:w w:val="105"/>
        </w:rPr>
        <w:t> </w:t>
      </w:r>
      <w:r>
        <w:rPr>
          <w:color w:val="010101"/>
          <w:spacing w:val="-1"/>
          <w:w w:val="105"/>
        </w:rPr>
        <w:t>provides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resources,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training,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technical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assistance to</w:t>
      </w:r>
      <w:r>
        <w:rPr>
          <w:color w:val="010101"/>
          <w:spacing w:val="-17"/>
          <w:w w:val="105"/>
        </w:rPr>
        <w:t> </w:t>
      </w:r>
      <w:r>
        <w:rPr>
          <w:color w:val="010101"/>
          <w:w w:val="105"/>
        </w:rPr>
        <w:t>ensure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successful in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effectively and efficiently serving your consumers. The NRTC, located at Mississippi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State University since 1981, is funded by the National Institute on Disability,</w:t>
      </w:r>
      <w:r>
        <w:rPr>
          <w:color w:val="010101"/>
          <w:spacing w:val="1"/>
          <w:w w:val="105"/>
        </w:rPr>
        <w:t> </w:t>
      </w:r>
      <w:r>
        <w:rPr>
          <w:color w:val="010101"/>
          <w:spacing w:val="-1"/>
          <w:w w:val="105"/>
        </w:rPr>
        <w:t>Independent Living, and Rehabilitation Research (NIDILRR) and serves as </w:t>
      </w:r>
      <w:r>
        <w:rPr>
          <w:color w:val="010101"/>
          <w:w w:val="105"/>
        </w:rPr>
        <w:t>a national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center of excellence on employment for individuals with blindness or low vision. Our</w:t>
      </w:r>
      <w:r>
        <w:rPr>
          <w:color w:val="010101"/>
          <w:spacing w:val="1"/>
          <w:w w:val="105"/>
        </w:rPr>
        <w:t> </w:t>
      </w:r>
      <w:r>
        <w:rPr>
          <w:color w:val="010101"/>
        </w:rPr>
        <w:t>current</w:t>
      </w:r>
      <w:r>
        <w:rPr>
          <w:color w:val="010101"/>
          <w:spacing w:val="1"/>
        </w:rPr>
        <w:t> </w:t>
      </w:r>
      <w:r>
        <w:rPr>
          <w:color w:val="010101"/>
        </w:rPr>
        <w:t>NIDILRR</w:t>
      </w:r>
      <w:r>
        <w:rPr>
          <w:color w:val="010101"/>
          <w:spacing w:val="1"/>
        </w:rPr>
        <w:t> </w:t>
      </w:r>
      <w:r>
        <w:rPr>
          <w:color w:val="010101"/>
        </w:rPr>
        <w:t>funding is for a Rehabilitation Research</w:t>
      </w:r>
      <w:r>
        <w:rPr>
          <w:color w:val="010101"/>
          <w:spacing w:val="1"/>
        </w:rPr>
        <w:t> </w:t>
      </w:r>
      <w:r>
        <w:rPr>
          <w:color w:val="010101"/>
        </w:rPr>
        <w:t>and Training</w:t>
      </w:r>
      <w:r>
        <w:rPr>
          <w:color w:val="010101"/>
          <w:spacing w:val="1"/>
        </w:rPr>
        <w:t> </w:t>
      </w:r>
      <w:r>
        <w:rPr>
          <w:color w:val="010101"/>
        </w:rPr>
        <w:t>Center on</w:t>
      </w:r>
      <w:r>
        <w:rPr>
          <w:color w:val="010101"/>
          <w:spacing w:val="1"/>
        </w:rPr>
        <w:t> </w:t>
      </w:r>
      <w:r>
        <w:rPr>
          <w:color w:val="010101"/>
          <w:spacing w:val="-1"/>
          <w:w w:val="105"/>
        </w:rPr>
        <w:t>Employment for Individuals </w:t>
      </w:r>
      <w:r>
        <w:rPr>
          <w:color w:val="010101"/>
          <w:w w:val="105"/>
        </w:rPr>
        <w:t>with Blindness or Other Visual Impairments (details about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these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projects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available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our</w:t>
      </w:r>
      <w:r>
        <w:rPr>
          <w:color w:val="010101"/>
          <w:spacing w:val="4"/>
          <w:w w:val="105"/>
        </w:rPr>
        <w:t> </w:t>
      </w:r>
      <w:r>
        <w:rPr>
          <w:color w:val="0762C1"/>
          <w:w w:val="105"/>
          <w:u w:val="single" w:color="0562C1"/>
        </w:rPr>
        <w:t>website</w:t>
      </w:r>
      <w:r>
        <w:rPr>
          <w:color w:val="3B3B3B"/>
          <w:w w:val="105"/>
        </w:rPr>
        <w:t>.</w:t>
      </w:r>
    </w:p>
    <w:p>
      <w:pPr>
        <w:pStyle w:val="BodyText"/>
        <w:spacing w:line="271" w:lineRule="auto" w:before="155"/>
        <w:ind w:left="120" w:right="360" w:firstLine="3"/>
      </w:pPr>
      <w:r>
        <w:rPr>
          <w:color w:val="010101"/>
          <w:w w:val="105"/>
        </w:rPr>
        <w:t>Please consider </w:t>
      </w:r>
      <w:r>
        <w:rPr>
          <w:color w:val="0762C1"/>
          <w:w w:val="105"/>
          <w:u w:val="single" w:color="0562C1"/>
        </w:rPr>
        <w:t>emailing</w:t>
      </w:r>
      <w:r>
        <w:rPr>
          <w:color w:val="0762C1"/>
          <w:w w:val="105"/>
        </w:rPr>
        <w:t> </w:t>
      </w:r>
      <w:r>
        <w:rPr>
          <w:color w:val="010101"/>
          <w:w w:val="105"/>
        </w:rPr>
        <w:t>the NRTC photos, videos, and ideas from your own White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Cane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Awareness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Day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celebration.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We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would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very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much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like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hear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how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utilized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guide.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Please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feel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free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contact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us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questions,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comments,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suggestions.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121"/>
      </w:pPr>
      <w:r>
        <w:rPr>
          <w:color w:val="010101"/>
          <w:w w:val="105"/>
        </w:rPr>
        <w:t>Sincerely,</w:t>
      </w:r>
    </w:p>
    <w:p>
      <w:pPr>
        <w:pStyle w:val="BodyText"/>
        <w:spacing w:before="192"/>
        <w:ind w:left="121"/>
      </w:pP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NRTC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Team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71" w:lineRule="auto" w:before="155"/>
        <w:ind w:left="121" w:right="243" w:firstLine="0"/>
        <w:jc w:val="left"/>
        <w:rPr>
          <w:i/>
          <w:sz w:val="23"/>
        </w:rPr>
      </w:pPr>
      <w:r>
        <w:rPr>
          <w:i/>
          <w:color w:val="010101"/>
          <w:w w:val="105"/>
          <w:sz w:val="23"/>
        </w:rPr>
        <w:t>The contents of this guide were developed under a grant from the U.S. Department of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Health</w:t>
      </w:r>
      <w:r>
        <w:rPr>
          <w:i/>
          <w:color w:val="010101"/>
          <w:spacing w:val="-1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and</w:t>
      </w:r>
      <w:r>
        <w:rPr>
          <w:i/>
          <w:color w:val="010101"/>
          <w:spacing w:val="-1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Human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Services,</w:t>
      </w:r>
      <w:r>
        <w:rPr>
          <w:i/>
          <w:color w:val="010101"/>
          <w:spacing w:val="-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NIDILRR</w:t>
      </w:r>
      <w:r>
        <w:rPr>
          <w:i/>
          <w:color w:val="010101"/>
          <w:spacing w:val="-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grant</w:t>
      </w:r>
      <w:r>
        <w:rPr>
          <w:i/>
          <w:color w:val="010101"/>
          <w:spacing w:val="-1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90RTEM0007.</w:t>
      </w:r>
      <w:r>
        <w:rPr>
          <w:i/>
          <w:color w:val="010101"/>
          <w:spacing w:val="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However,</w:t>
      </w:r>
      <w:r>
        <w:rPr>
          <w:i/>
          <w:color w:val="010101"/>
          <w:spacing w:val="-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these</w:t>
      </w:r>
      <w:r>
        <w:rPr>
          <w:i/>
          <w:color w:val="010101"/>
          <w:spacing w:val="-1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contents</w:t>
      </w:r>
      <w:r>
        <w:rPr>
          <w:i/>
          <w:color w:val="010101"/>
          <w:spacing w:val="-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do</w:t>
      </w:r>
      <w:r>
        <w:rPr>
          <w:i/>
          <w:color w:val="010101"/>
          <w:spacing w:val="-6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not necessarily represent the policy of the Department of Health and Human Services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and</w:t>
      </w:r>
      <w:r>
        <w:rPr>
          <w:i/>
          <w:color w:val="010101"/>
          <w:spacing w:val="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should</w:t>
      </w:r>
      <w:r>
        <w:rPr>
          <w:i/>
          <w:color w:val="010101"/>
          <w:spacing w:val="1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not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indicate</w:t>
      </w:r>
      <w:r>
        <w:rPr>
          <w:i/>
          <w:color w:val="010101"/>
          <w:spacing w:val="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endorsement</w:t>
      </w:r>
      <w:r>
        <w:rPr>
          <w:i/>
          <w:color w:val="010101"/>
          <w:spacing w:val="1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by</w:t>
      </w:r>
      <w:r>
        <w:rPr>
          <w:i/>
          <w:color w:val="010101"/>
          <w:spacing w:val="-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Federal</w:t>
      </w:r>
      <w:r>
        <w:rPr>
          <w:i/>
          <w:color w:val="010101"/>
          <w:spacing w:val="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Government</w:t>
      </w:r>
    </w:p>
    <w:p>
      <w:pPr>
        <w:spacing w:after="0" w:line="271" w:lineRule="auto"/>
        <w:jc w:val="left"/>
        <w:rPr>
          <w:sz w:val="23"/>
        </w:rPr>
        <w:sectPr>
          <w:pgSz w:w="12240" w:h="15840"/>
          <w:pgMar w:top="1340" w:bottom="280" w:left="1320" w:right="1180"/>
        </w:sectPr>
      </w:pPr>
    </w:p>
    <w:p>
      <w:pPr>
        <w:pStyle w:val="Heading1"/>
      </w:pPr>
      <w:bookmarkStart w:name="_TOC_250013" w:id="2"/>
      <w:r>
        <w:rPr>
          <w:color w:val="2D5295"/>
          <w:spacing w:val="-1"/>
          <w:w w:val="105"/>
        </w:rPr>
        <w:t>History</w:t>
      </w:r>
      <w:r>
        <w:rPr>
          <w:color w:val="2D5295"/>
          <w:spacing w:val="-6"/>
          <w:w w:val="105"/>
        </w:rPr>
        <w:t> </w:t>
      </w:r>
      <w:r>
        <w:rPr>
          <w:color w:val="2D5295"/>
          <w:w w:val="105"/>
        </w:rPr>
        <w:t>of</w:t>
      </w:r>
      <w:r>
        <w:rPr>
          <w:color w:val="2D5295"/>
          <w:spacing w:val="-19"/>
          <w:w w:val="105"/>
        </w:rPr>
        <w:t> </w:t>
      </w:r>
      <w:r>
        <w:rPr>
          <w:color w:val="2D5295"/>
          <w:w w:val="105"/>
        </w:rPr>
        <w:t>White</w:t>
      </w:r>
      <w:r>
        <w:rPr>
          <w:color w:val="2D5295"/>
          <w:spacing w:val="-12"/>
          <w:w w:val="105"/>
        </w:rPr>
        <w:t> </w:t>
      </w:r>
      <w:r>
        <w:rPr>
          <w:color w:val="2D5295"/>
          <w:w w:val="105"/>
        </w:rPr>
        <w:t>Cane</w:t>
      </w:r>
      <w:r>
        <w:rPr>
          <w:color w:val="2D5295"/>
          <w:spacing w:val="-14"/>
          <w:w w:val="105"/>
        </w:rPr>
        <w:t> </w:t>
      </w:r>
      <w:r>
        <w:rPr>
          <w:color w:val="2D5295"/>
          <w:w w:val="105"/>
        </w:rPr>
        <w:t>Awareness</w:t>
      </w:r>
      <w:r>
        <w:rPr>
          <w:color w:val="2D5295"/>
          <w:spacing w:val="-6"/>
          <w:w w:val="105"/>
        </w:rPr>
        <w:t> </w:t>
      </w:r>
      <w:bookmarkEnd w:id="2"/>
      <w:r>
        <w:rPr>
          <w:color w:val="2D5295"/>
          <w:w w:val="105"/>
        </w:rPr>
        <w:t>Day</w:t>
      </w:r>
    </w:p>
    <w:p>
      <w:pPr>
        <w:pStyle w:val="Heading2"/>
        <w:spacing w:before="159"/>
      </w:pPr>
      <w:r>
        <w:rPr>
          <w:color w:val="010101"/>
          <w:w w:val="105"/>
        </w:rPr>
        <w:t>Fast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Facts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271" w:lineRule="auto" w:before="197" w:after="0"/>
        <w:ind w:left="572" w:right="294" w:hanging="36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328256">
            <wp:simplePos x="0" y="0"/>
            <wp:positionH relativeFrom="page">
              <wp:posOffset>4355591</wp:posOffset>
            </wp:positionH>
            <wp:positionV relativeFrom="paragraph">
              <wp:posOffset>844554</wp:posOffset>
            </wp:positionV>
            <wp:extent cx="2513075" cy="377113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075" cy="377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white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cane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is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mobility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aid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commonly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used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by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persons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who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blind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low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  <w:r>
        <w:rPr>
          <w:color w:val="313131"/>
          <w:w w:val="105"/>
          <w:sz w:val="23"/>
        </w:rPr>
        <w:t>. </w:t>
      </w:r>
      <w:r>
        <w:rPr>
          <w:color w:val="010101"/>
          <w:w w:val="105"/>
          <w:sz w:val="23"/>
        </w:rPr>
        <w:t>It helps individuals navigate their environment with greater independence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confidence.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There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various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types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canes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cane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tips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utilized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for different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goals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terrains.</w:t>
      </w:r>
    </w:p>
    <w:p>
      <w:pPr>
        <w:pStyle w:val="ListParagraph"/>
        <w:numPr>
          <w:ilvl w:val="0"/>
          <w:numId w:val="1"/>
        </w:numPr>
        <w:tabs>
          <w:tab w:pos="573" w:val="left" w:leader="none"/>
        </w:tabs>
        <w:spacing w:line="271" w:lineRule="auto" w:before="155" w:after="0"/>
        <w:ind w:left="571" w:right="4605" w:hanging="360"/>
        <w:jc w:val="left"/>
        <w:rPr>
          <w:sz w:val="23"/>
        </w:rPr>
      </w:pPr>
      <w:r>
        <w:rPr>
          <w:color w:val="010101"/>
          <w:w w:val="105"/>
          <w:sz w:val="23"/>
        </w:rPr>
        <w:t>On October 6, 1964, Congress passed a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joint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resolution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authorize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President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Lyndon</w:t>
      </w:r>
      <w:r>
        <w:rPr>
          <w:color w:val="010101"/>
          <w:spacing w:val="-9"/>
          <w:w w:val="105"/>
          <w:sz w:val="23"/>
        </w:rPr>
        <w:t> </w:t>
      </w:r>
      <w:r>
        <w:rPr>
          <w:b/>
          <w:color w:val="010101"/>
          <w:w w:val="105"/>
          <w:sz w:val="23"/>
        </w:rPr>
        <w:t>B.</w:t>
      </w:r>
      <w:r>
        <w:rPr>
          <w:b/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Johnson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6"/>
          <w:w w:val="105"/>
          <w:sz w:val="23"/>
        </w:rPr>
        <w:t> </w:t>
      </w:r>
      <w:r>
        <w:rPr>
          <w:color w:val="010101"/>
          <w:w w:val="105"/>
          <w:sz w:val="23"/>
        </w:rPr>
        <w:t>proclaim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October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15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each year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as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White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Cane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Safety Day</w:t>
      </w:r>
      <w:r>
        <w:rPr>
          <w:color w:val="313131"/>
          <w:w w:val="105"/>
          <w:sz w:val="23"/>
        </w:rPr>
        <w:t>.</w:t>
      </w:r>
      <w:r>
        <w:rPr>
          <w:color w:val="31313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his</w:t>
      </w:r>
      <w:r>
        <w:rPr>
          <w:color w:val="0562C1"/>
          <w:spacing w:val="-10"/>
          <w:w w:val="105"/>
          <w:sz w:val="23"/>
        </w:rPr>
        <w:t> </w:t>
      </w:r>
      <w:r>
        <w:rPr>
          <w:color w:val="0562C1"/>
          <w:w w:val="105"/>
          <w:sz w:val="23"/>
          <w:u w:val="single" w:color="0562C1"/>
        </w:rPr>
        <w:t>proclamation</w:t>
      </w:r>
      <w:r>
        <w:rPr>
          <w:color w:val="010101"/>
          <w:w w:val="105"/>
          <w:sz w:val="23"/>
        </w:rPr>
        <w:t>,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President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Johnson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said,</w:t>
      </w:r>
    </w:p>
    <w:p>
      <w:pPr>
        <w:spacing w:line="271" w:lineRule="auto" w:before="159"/>
        <w:ind w:left="841" w:right="4258" w:firstLine="2"/>
        <w:jc w:val="left"/>
        <w:rPr>
          <w:i/>
          <w:sz w:val="23"/>
        </w:rPr>
      </w:pPr>
      <w:r>
        <w:rPr>
          <w:i/>
          <w:color w:val="010101"/>
          <w:w w:val="105"/>
          <w:sz w:val="23"/>
        </w:rPr>
        <w:t>A white cane in our society has become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one of the symbols of </w:t>
      </w:r>
      <w:r>
        <w:rPr>
          <w:color w:val="010101"/>
          <w:w w:val="105"/>
          <w:sz w:val="23"/>
        </w:rPr>
        <w:t>a </w:t>
      </w:r>
      <w:r>
        <w:rPr>
          <w:i/>
          <w:color w:val="010101"/>
          <w:w w:val="105"/>
          <w:sz w:val="23"/>
        </w:rPr>
        <w:t>blind person's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ability to come and go on his own. Its use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has</w:t>
      </w:r>
      <w:r>
        <w:rPr>
          <w:i/>
          <w:color w:val="010101"/>
          <w:spacing w:val="-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promoted</w:t>
      </w:r>
      <w:r>
        <w:rPr>
          <w:i/>
          <w:color w:val="010101"/>
          <w:spacing w:val="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courtesy</w:t>
      </w:r>
      <w:r>
        <w:rPr>
          <w:i/>
          <w:color w:val="010101"/>
          <w:spacing w:val="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and special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consideration for the blind on our streets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and highways. To make our people more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fully aware of the meaning of the white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cane,</w:t>
      </w:r>
      <w:r>
        <w:rPr>
          <w:i/>
          <w:color w:val="010101"/>
          <w:spacing w:val="-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and</w:t>
      </w:r>
      <w:r>
        <w:rPr>
          <w:i/>
          <w:color w:val="010101"/>
          <w:spacing w:val="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of</w:t>
      </w:r>
      <w:r>
        <w:rPr>
          <w:i/>
          <w:color w:val="010101"/>
          <w:spacing w:val="-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</w:t>
      </w:r>
      <w:r>
        <w:rPr>
          <w:i/>
          <w:color w:val="010101"/>
          <w:spacing w:val="-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need</w:t>
      </w:r>
      <w:r>
        <w:rPr>
          <w:i/>
          <w:color w:val="010101"/>
          <w:spacing w:val="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for motorists</w:t>
      </w:r>
      <w:r>
        <w:rPr>
          <w:i/>
          <w:color w:val="010101"/>
          <w:spacing w:val="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to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exercise</w:t>
      </w:r>
      <w:r>
        <w:rPr>
          <w:i/>
          <w:color w:val="010101"/>
          <w:spacing w:val="-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special</w:t>
      </w:r>
      <w:r>
        <w:rPr>
          <w:i/>
          <w:color w:val="010101"/>
          <w:spacing w:val="-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care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for</w:t>
      </w:r>
      <w:r>
        <w:rPr>
          <w:i/>
          <w:color w:val="010101"/>
          <w:spacing w:val="-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</w:t>
      </w:r>
      <w:r>
        <w:rPr>
          <w:i/>
          <w:color w:val="010101"/>
          <w:spacing w:val="-1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blind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persons</w:t>
      </w:r>
      <w:r>
        <w:rPr>
          <w:i/>
          <w:color w:val="010101"/>
          <w:spacing w:val="-6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who</w:t>
      </w:r>
      <w:r>
        <w:rPr>
          <w:i/>
          <w:color w:val="010101"/>
          <w:spacing w:val="-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carry</w:t>
      </w:r>
      <w:r>
        <w:rPr>
          <w:i/>
          <w:color w:val="010101"/>
          <w:spacing w:val="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it,</w:t>
      </w:r>
      <w:r>
        <w:rPr>
          <w:i/>
          <w:color w:val="010101"/>
          <w:spacing w:val="-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</w:t>
      </w:r>
      <w:r>
        <w:rPr>
          <w:i/>
          <w:color w:val="010101"/>
          <w:spacing w:val="-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Congress,</w:t>
      </w:r>
      <w:r>
        <w:rPr>
          <w:i/>
          <w:color w:val="010101"/>
          <w:spacing w:val="1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by</w:t>
      </w:r>
      <w:r>
        <w:rPr>
          <w:i/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joint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resolution approved October 6, 1964, has</w:t>
      </w:r>
      <w:r>
        <w:rPr>
          <w:i/>
          <w:color w:val="010101"/>
          <w:spacing w:val="-6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authorized</w:t>
      </w:r>
      <w:r>
        <w:rPr>
          <w:i/>
          <w:color w:val="010101"/>
          <w:spacing w:val="1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President</w:t>
      </w:r>
      <w:r>
        <w:rPr>
          <w:i/>
          <w:color w:val="010101"/>
          <w:spacing w:val="9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to</w:t>
      </w:r>
      <w:r>
        <w:rPr>
          <w:i/>
          <w:color w:val="010101"/>
          <w:spacing w:val="-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proclaim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October 15 of each year as White Cane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Safety</w:t>
      </w:r>
      <w:r>
        <w:rPr>
          <w:i/>
          <w:color w:val="010101"/>
          <w:spacing w:val="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Day.</w:t>
      </w:r>
    </w:p>
    <w:p>
      <w:pPr>
        <w:pStyle w:val="ListParagraph"/>
        <w:numPr>
          <w:ilvl w:val="0"/>
          <w:numId w:val="1"/>
        </w:numPr>
        <w:tabs>
          <w:tab w:pos="576" w:val="left" w:leader="none"/>
        </w:tabs>
        <w:spacing w:line="271" w:lineRule="auto" w:before="151" w:after="0"/>
        <w:ind w:left="575" w:right="362" w:hanging="363"/>
        <w:jc w:val="left"/>
        <w:rPr>
          <w:sz w:val="23"/>
        </w:rPr>
      </w:pPr>
      <w:r>
        <w:rPr>
          <w:color w:val="010101"/>
          <w:w w:val="105"/>
          <w:sz w:val="23"/>
        </w:rPr>
        <w:t>Now,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day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is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more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commonly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referred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as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White Cane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Awareness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Day</w:t>
      </w:r>
      <w:r>
        <w:rPr>
          <w:color w:val="313131"/>
          <w:w w:val="105"/>
          <w:sz w:val="23"/>
        </w:rPr>
        <w:t>.</w:t>
      </w:r>
      <w:r>
        <w:rPr>
          <w:color w:val="31313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As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562C1"/>
          <w:spacing w:val="-65"/>
          <w:w w:val="105"/>
          <w:sz w:val="23"/>
        </w:rPr>
        <w:t> </w:t>
      </w:r>
      <w:r>
        <w:rPr>
          <w:color w:val="0562C1"/>
          <w:w w:val="105"/>
          <w:sz w:val="23"/>
          <w:u w:val="single" w:color="0562C1"/>
        </w:rPr>
        <w:t>National</w:t>
      </w:r>
      <w:r>
        <w:rPr>
          <w:color w:val="0562C1"/>
          <w:spacing w:val="4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Federation</w:t>
      </w:r>
      <w:r>
        <w:rPr>
          <w:color w:val="0562C1"/>
          <w:spacing w:val="14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of</w:t>
      </w:r>
      <w:r>
        <w:rPr>
          <w:color w:val="0562C1"/>
          <w:spacing w:val="1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the</w:t>
      </w:r>
      <w:r>
        <w:rPr>
          <w:color w:val="0562C1"/>
          <w:spacing w:val="-2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Blind</w:t>
      </w:r>
      <w:r>
        <w:rPr>
          <w:color w:val="0562C1"/>
          <w:spacing w:val="5"/>
          <w:w w:val="105"/>
          <w:sz w:val="23"/>
        </w:rPr>
        <w:t> </w:t>
      </w:r>
      <w:r>
        <w:rPr>
          <w:b/>
          <w:color w:val="010101"/>
          <w:w w:val="105"/>
          <w:sz w:val="23"/>
        </w:rPr>
        <w:t>(NFB)</w:t>
      </w:r>
      <w:r>
        <w:rPr>
          <w:b/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explains:</w:t>
      </w:r>
    </w:p>
    <w:p>
      <w:pPr>
        <w:spacing w:line="271" w:lineRule="auto" w:before="157"/>
        <w:ind w:left="844" w:right="899" w:hanging="2"/>
        <w:jc w:val="left"/>
        <w:rPr>
          <w:i/>
          <w:sz w:val="23"/>
        </w:rPr>
      </w:pPr>
      <w:r>
        <w:rPr>
          <w:i/>
          <w:color w:val="010101"/>
          <w:w w:val="105"/>
          <w:sz w:val="23"/>
        </w:rPr>
        <w:t>To emphasize the shift </w:t>
      </w:r>
      <w:r>
        <w:rPr>
          <w:i/>
          <w:color w:val="0F0F0F"/>
          <w:w w:val="105"/>
          <w:sz w:val="23"/>
        </w:rPr>
        <w:t>in </w:t>
      </w:r>
      <w:r>
        <w:rPr>
          <w:i/>
          <w:color w:val="010101"/>
          <w:w w:val="105"/>
          <w:sz w:val="23"/>
        </w:rPr>
        <w:t>focus from safety to </w:t>
      </w:r>
      <w:r>
        <w:rPr>
          <w:i/>
          <w:color w:val="0F0F0F"/>
          <w:w w:val="105"/>
          <w:sz w:val="23"/>
        </w:rPr>
        <w:t>independence, </w:t>
      </w:r>
      <w:r>
        <w:rPr>
          <w:i/>
          <w:color w:val="010101"/>
          <w:w w:val="105"/>
          <w:sz w:val="23"/>
        </w:rPr>
        <w:t>and to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continue to</w:t>
      </w:r>
      <w:r>
        <w:rPr>
          <w:i/>
          <w:color w:val="010101"/>
          <w:spacing w:val="-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use</w:t>
      </w:r>
      <w:r>
        <w:rPr>
          <w:i/>
          <w:color w:val="010101"/>
          <w:spacing w:val="-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</w:t>
      </w:r>
      <w:r>
        <w:rPr>
          <w:i/>
          <w:color w:val="010101"/>
          <w:spacing w:val="-9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white</w:t>
      </w:r>
      <w:r>
        <w:rPr>
          <w:i/>
          <w:color w:val="010101"/>
          <w:spacing w:val="-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cane</w:t>
      </w:r>
      <w:r>
        <w:rPr>
          <w:i/>
          <w:color w:val="010101"/>
          <w:spacing w:val="-1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as</w:t>
      </w:r>
      <w:r>
        <w:rPr>
          <w:i/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symbol,</w:t>
      </w:r>
      <w:r>
        <w:rPr>
          <w:i/>
          <w:color w:val="010101"/>
          <w:spacing w:val="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[people] have</w:t>
      </w:r>
      <w:r>
        <w:rPr>
          <w:i/>
          <w:color w:val="010101"/>
          <w:spacing w:val="-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chosen</w:t>
      </w:r>
      <w:r>
        <w:rPr>
          <w:i/>
          <w:color w:val="010101"/>
          <w:spacing w:val="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to</w:t>
      </w:r>
      <w:r>
        <w:rPr>
          <w:i/>
          <w:color w:val="010101"/>
          <w:spacing w:val="-8"/>
          <w:w w:val="105"/>
          <w:sz w:val="23"/>
        </w:rPr>
        <w:t> </w:t>
      </w:r>
      <w:r>
        <w:rPr>
          <w:i/>
          <w:color w:val="0F0F0F"/>
          <w:w w:val="105"/>
          <w:sz w:val="23"/>
        </w:rPr>
        <w:t>refer</w:t>
      </w:r>
      <w:r>
        <w:rPr>
          <w:i/>
          <w:color w:val="0F0F0F"/>
          <w:spacing w:val="-6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to</w:t>
      </w:r>
      <w:r>
        <w:rPr>
          <w:i/>
          <w:color w:val="010101"/>
          <w:spacing w:val="-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this</w:t>
      </w:r>
      <w:r>
        <w:rPr>
          <w:i/>
          <w:color w:val="010101"/>
          <w:spacing w:val="-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day</w:t>
      </w:r>
      <w:r>
        <w:rPr>
          <w:i/>
          <w:color w:val="010101"/>
          <w:spacing w:val="-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as</w:t>
      </w:r>
      <w:r>
        <w:rPr>
          <w:i/>
          <w:color w:val="010101"/>
          <w:spacing w:val="-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White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Cane</w:t>
      </w:r>
      <w:r>
        <w:rPr>
          <w:i/>
          <w:color w:val="010101"/>
          <w:spacing w:val="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Awareness</w:t>
      </w:r>
      <w:r>
        <w:rPr>
          <w:i/>
          <w:color w:val="010101"/>
          <w:spacing w:val="1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Day.</w:t>
      </w:r>
    </w:p>
    <w:p>
      <w:pPr>
        <w:pStyle w:val="Heading2"/>
        <w:spacing w:before="161"/>
        <w:ind w:left="122"/>
      </w:pPr>
      <w:r>
        <w:rPr>
          <w:color w:val="010101"/>
          <w:w w:val="105"/>
        </w:rPr>
        <w:t>Additional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Information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History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White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Cane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Awareness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Day</w:t>
      </w:r>
    </w:p>
    <w:p>
      <w:pPr>
        <w:pStyle w:val="ListParagraph"/>
        <w:numPr>
          <w:ilvl w:val="1"/>
          <w:numId w:val="1"/>
        </w:numPr>
        <w:tabs>
          <w:tab w:pos="846" w:val="left" w:leader="none"/>
        </w:tabs>
        <w:spacing w:line="240" w:lineRule="auto" w:before="192" w:after="0"/>
        <w:ind w:left="845" w:right="0" w:hanging="365"/>
        <w:jc w:val="left"/>
        <w:rPr>
          <w:sz w:val="23"/>
        </w:rPr>
      </w:pPr>
      <w:r>
        <w:rPr>
          <w:color w:val="0562C1"/>
          <w:w w:val="105"/>
          <w:sz w:val="23"/>
          <w:u w:val="single" w:color="0562C1"/>
        </w:rPr>
        <w:t>National</w:t>
      </w:r>
      <w:r>
        <w:rPr>
          <w:color w:val="0562C1"/>
          <w:spacing w:val="-5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Federation</w:t>
      </w:r>
      <w:r>
        <w:rPr>
          <w:color w:val="0562C1"/>
          <w:spacing w:val="4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of</w:t>
      </w:r>
      <w:r>
        <w:rPr>
          <w:color w:val="0562C1"/>
          <w:spacing w:val="-8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the</w:t>
      </w:r>
      <w:r>
        <w:rPr>
          <w:color w:val="0562C1"/>
          <w:spacing w:val="-10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Blind</w:t>
      </w:r>
    </w:p>
    <w:p>
      <w:pPr>
        <w:pStyle w:val="ListParagraph"/>
        <w:numPr>
          <w:ilvl w:val="1"/>
          <w:numId w:val="1"/>
        </w:numPr>
        <w:tabs>
          <w:tab w:pos="845" w:val="left" w:leader="none"/>
        </w:tabs>
        <w:spacing w:line="240" w:lineRule="auto" w:before="33" w:after="0"/>
        <w:ind w:left="844" w:right="0" w:hanging="364"/>
        <w:jc w:val="left"/>
        <w:rPr>
          <w:sz w:val="23"/>
        </w:rPr>
      </w:pPr>
      <w:r>
        <w:rPr>
          <w:color w:val="0562C1"/>
          <w:w w:val="105"/>
          <w:sz w:val="23"/>
          <w:u w:val="single" w:color="0562C1"/>
        </w:rPr>
        <w:t>Perkins</w:t>
      </w:r>
      <w:r>
        <w:rPr>
          <w:color w:val="0562C1"/>
          <w:spacing w:val="2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School</w:t>
      </w:r>
      <w:r>
        <w:rPr>
          <w:color w:val="0562C1"/>
          <w:spacing w:val="-4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for</w:t>
      </w:r>
      <w:r>
        <w:rPr>
          <w:color w:val="0562C1"/>
          <w:spacing w:val="-3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the</w:t>
      </w:r>
      <w:r>
        <w:rPr>
          <w:color w:val="0562C1"/>
          <w:spacing w:val="-8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Blind</w:t>
      </w:r>
    </w:p>
    <w:p>
      <w:pPr>
        <w:pStyle w:val="ListParagraph"/>
        <w:numPr>
          <w:ilvl w:val="1"/>
          <w:numId w:val="1"/>
        </w:numPr>
        <w:tabs>
          <w:tab w:pos="843" w:val="left" w:leader="none"/>
        </w:tabs>
        <w:spacing w:line="240" w:lineRule="auto" w:before="34" w:after="0"/>
        <w:ind w:left="842" w:right="0" w:hanging="361"/>
        <w:jc w:val="left"/>
        <w:rPr>
          <w:sz w:val="23"/>
        </w:rPr>
      </w:pPr>
      <w:r>
        <w:rPr>
          <w:color w:val="0562C1"/>
          <w:w w:val="105"/>
          <w:sz w:val="23"/>
          <w:u w:val="single" w:color="0562C1"/>
        </w:rPr>
        <w:t>VisionAware</w:t>
      </w:r>
    </w:p>
    <w:p>
      <w:pPr>
        <w:pStyle w:val="ListParagraph"/>
        <w:numPr>
          <w:ilvl w:val="1"/>
          <w:numId w:val="1"/>
        </w:numPr>
        <w:tabs>
          <w:tab w:pos="841" w:val="left" w:leader="none"/>
        </w:tabs>
        <w:spacing w:line="240" w:lineRule="auto" w:before="33" w:after="0"/>
        <w:ind w:left="841" w:right="0" w:hanging="361"/>
        <w:jc w:val="left"/>
        <w:rPr>
          <w:sz w:val="23"/>
        </w:rPr>
      </w:pPr>
      <w:r>
        <w:rPr>
          <w:color w:val="0562C1"/>
          <w:w w:val="105"/>
          <w:sz w:val="23"/>
          <w:u w:val="single" w:color="0562C1"/>
        </w:rPr>
        <w:t>Lions</w:t>
      </w:r>
      <w:r>
        <w:rPr>
          <w:color w:val="0562C1"/>
          <w:spacing w:val="-1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Club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top="1340" w:bottom="280" w:left="1320" w:right="1180"/>
        </w:sectPr>
      </w:pPr>
    </w:p>
    <w:p>
      <w:pPr>
        <w:pStyle w:val="Heading1"/>
      </w:pPr>
      <w:bookmarkStart w:name="_TOC_250012" w:id="3"/>
      <w:r>
        <w:rPr>
          <w:color w:val="2D5295"/>
          <w:spacing w:val="-1"/>
          <w:w w:val="105"/>
        </w:rPr>
        <w:t>Why</w:t>
      </w:r>
      <w:r>
        <w:rPr>
          <w:color w:val="2D5295"/>
          <w:spacing w:val="-13"/>
          <w:w w:val="105"/>
        </w:rPr>
        <w:t> </w:t>
      </w:r>
      <w:r>
        <w:rPr>
          <w:color w:val="2D5295"/>
          <w:spacing w:val="-1"/>
          <w:w w:val="105"/>
        </w:rPr>
        <w:t>Host</w:t>
      </w:r>
      <w:r>
        <w:rPr>
          <w:color w:val="2D5295"/>
          <w:spacing w:val="-18"/>
          <w:w w:val="105"/>
        </w:rPr>
        <w:t> </w:t>
      </w:r>
      <w:r>
        <w:rPr>
          <w:color w:val="2D5295"/>
          <w:spacing w:val="-1"/>
          <w:w w:val="105"/>
        </w:rPr>
        <w:t>a</w:t>
      </w:r>
      <w:r>
        <w:rPr>
          <w:color w:val="2D5295"/>
          <w:spacing w:val="-13"/>
          <w:w w:val="105"/>
        </w:rPr>
        <w:t> </w:t>
      </w:r>
      <w:r>
        <w:rPr>
          <w:color w:val="2D5295"/>
          <w:spacing w:val="-1"/>
          <w:w w:val="105"/>
        </w:rPr>
        <w:t>White</w:t>
      </w:r>
      <w:r>
        <w:rPr>
          <w:color w:val="2D5295"/>
          <w:spacing w:val="-10"/>
          <w:w w:val="105"/>
        </w:rPr>
        <w:t> </w:t>
      </w:r>
      <w:r>
        <w:rPr>
          <w:color w:val="2D5295"/>
          <w:spacing w:val="-1"/>
          <w:w w:val="105"/>
        </w:rPr>
        <w:t>Cane</w:t>
      </w:r>
      <w:r>
        <w:rPr>
          <w:color w:val="2D5295"/>
          <w:spacing w:val="-6"/>
          <w:w w:val="105"/>
        </w:rPr>
        <w:t> </w:t>
      </w:r>
      <w:r>
        <w:rPr>
          <w:color w:val="2D5295"/>
          <w:spacing w:val="-1"/>
          <w:w w:val="105"/>
        </w:rPr>
        <w:t>Awareness</w:t>
      </w:r>
      <w:r>
        <w:rPr>
          <w:color w:val="2D5295"/>
          <w:spacing w:val="-3"/>
          <w:w w:val="105"/>
        </w:rPr>
        <w:t> </w:t>
      </w:r>
      <w:r>
        <w:rPr>
          <w:color w:val="2D5295"/>
          <w:spacing w:val="-1"/>
          <w:w w:val="105"/>
        </w:rPr>
        <w:t>Day</w:t>
      </w:r>
      <w:r>
        <w:rPr>
          <w:color w:val="2D5295"/>
          <w:spacing w:val="-15"/>
          <w:w w:val="105"/>
        </w:rPr>
        <w:t> </w:t>
      </w:r>
      <w:bookmarkEnd w:id="3"/>
      <w:r>
        <w:rPr>
          <w:color w:val="2D5295"/>
          <w:spacing w:val="-1"/>
          <w:w w:val="105"/>
        </w:rPr>
        <w:t>Celebration?</w:t>
      </w:r>
    </w:p>
    <w:p>
      <w:pPr>
        <w:pStyle w:val="Heading2"/>
        <w:numPr>
          <w:ilvl w:val="0"/>
          <w:numId w:val="2"/>
        </w:numPr>
        <w:tabs>
          <w:tab w:pos="841" w:val="left" w:leader="none"/>
        </w:tabs>
        <w:spacing w:line="240" w:lineRule="auto" w:before="39" w:after="0"/>
        <w:ind w:left="841" w:right="0" w:hanging="353"/>
        <w:jc w:val="left"/>
        <w:rPr>
          <w:color w:val="010101"/>
        </w:rPr>
      </w:pPr>
      <w:r>
        <w:rPr>
          <w:color w:val="010101"/>
          <w:w w:val="105"/>
        </w:rPr>
        <w:t>Educate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public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white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cane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safety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laws.</w:t>
      </w:r>
    </w:p>
    <w:p>
      <w:pPr>
        <w:pStyle w:val="BodyText"/>
        <w:spacing w:line="271" w:lineRule="auto" w:before="154"/>
        <w:ind w:left="840" w:right="360" w:firstLine="3"/>
      </w:pPr>
      <w:r>
        <w:rPr>
          <w:color w:val="010101"/>
          <w:w w:val="105"/>
        </w:rPr>
        <w:t>Each state has its own white cane law, which can vary slightly</w:t>
      </w:r>
      <w:r>
        <w:rPr>
          <w:color w:val="333333"/>
          <w:w w:val="105"/>
        </w:rPr>
        <w:t>. </w:t>
      </w:r>
      <w:r>
        <w:rPr>
          <w:color w:val="010101"/>
          <w:w w:val="105"/>
        </w:rPr>
        <w:t>So, consider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reviewing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American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Council of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Blind's</w:t>
      </w:r>
      <w:r>
        <w:rPr>
          <w:color w:val="010101"/>
          <w:spacing w:val="-4"/>
          <w:w w:val="105"/>
        </w:rPr>
        <w:t> </w:t>
      </w:r>
      <w:r>
        <w:rPr>
          <w:color w:val="0762C1"/>
          <w:w w:val="105"/>
          <w:u w:val="single" w:color="0562C1"/>
        </w:rPr>
        <w:t>state</w:t>
      </w:r>
      <w:r>
        <w:rPr>
          <w:color w:val="0762C1"/>
          <w:spacing w:val="-6"/>
          <w:w w:val="105"/>
          <w:u w:val="single" w:color="0562C1"/>
        </w:rPr>
        <w:t> </w:t>
      </w:r>
      <w:r>
        <w:rPr>
          <w:color w:val="0762C1"/>
          <w:w w:val="105"/>
          <w:u w:val="single" w:color="0562C1"/>
        </w:rPr>
        <w:t>law</w:t>
      </w:r>
      <w:r>
        <w:rPr>
          <w:color w:val="0762C1"/>
          <w:spacing w:val="-8"/>
          <w:w w:val="105"/>
          <w:u w:val="single" w:color="0562C1"/>
        </w:rPr>
        <w:t> </w:t>
      </w:r>
      <w:r>
        <w:rPr>
          <w:color w:val="0762C1"/>
          <w:w w:val="105"/>
          <w:u w:val="single" w:color="0562C1"/>
        </w:rPr>
        <w:t>list</w:t>
      </w:r>
      <w:r>
        <w:rPr>
          <w:color w:val="0762C1"/>
          <w:spacing w:val="-9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white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canes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dog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guides.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creative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ways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educate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public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state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laws,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these examples:</w:t>
      </w:r>
    </w:p>
    <w:p>
      <w:pPr>
        <w:pStyle w:val="ListParagraph"/>
        <w:numPr>
          <w:ilvl w:val="1"/>
          <w:numId w:val="2"/>
        </w:numPr>
        <w:tabs>
          <w:tab w:pos="1565" w:val="left" w:leader="none"/>
        </w:tabs>
        <w:spacing w:line="271" w:lineRule="auto" w:before="160" w:after="0"/>
        <w:ind w:left="1561" w:right="572" w:hanging="357"/>
        <w:jc w:val="left"/>
        <w:rPr>
          <w:sz w:val="23"/>
        </w:rPr>
      </w:pPr>
      <w:r>
        <w:rPr>
          <w:color w:val="010101"/>
          <w:w w:val="105"/>
          <w:sz w:val="23"/>
        </w:rPr>
        <w:t>The City of Springfield, Missouri, created "SGF Yields," an educational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7"/>
          <w:w w:val="105"/>
          <w:sz w:val="23"/>
        </w:rPr>
        <w:t> </w:t>
      </w:r>
      <w:r>
        <w:rPr>
          <w:color w:val="010101"/>
          <w:w w:val="105"/>
          <w:sz w:val="23"/>
        </w:rPr>
        <w:t>awareness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campaign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print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pieces,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infographics,</w:t>
      </w:r>
      <w:r>
        <w:rPr>
          <w:color w:val="010101"/>
          <w:spacing w:val="9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videos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download and distribution. You can download these resources on</w:t>
      </w:r>
      <w:r>
        <w:rPr>
          <w:color w:val="0762C1"/>
          <w:w w:val="105"/>
          <w:sz w:val="23"/>
        </w:rPr>
        <w:t> </w:t>
      </w:r>
      <w:r>
        <w:rPr>
          <w:color w:val="0762C1"/>
          <w:w w:val="105"/>
          <w:sz w:val="23"/>
          <w:u w:val="thick" w:color="0762C1"/>
        </w:rPr>
        <w:t>their</w:t>
      </w:r>
      <w:r>
        <w:rPr>
          <w:color w:val="0762C1"/>
          <w:spacing w:val="1"/>
          <w:w w:val="105"/>
          <w:sz w:val="23"/>
        </w:rPr>
        <w:t> </w:t>
      </w:r>
      <w:r>
        <w:rPr>
          <w:color w:val="0762C1"/>
          <w:w w:val="105"/>
          <w:sz w:val="23"/>
          <w:u w:val="single" w:color="0562C1"/>
        </w:rPr>
        <w:t>website</w:t>
      </w:r>
      <w:r>
        <w:rPr>
          <w:color w:val="333333"/>
          <w:w w:val="105"/>
          <w:sz w:val="23"/>
        </w:rPr>
        <w:t>.</w:t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1928635</wp:posOffset>
            </wp:positionH>
            <wp:positionV relativeFrom="paragraph">
              <wp:posOffset>228714</wp:posOffset>
            </wp:positionV>
            <wp:extent cx="3922093" cy="256070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093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565" w:val="left" w:leader="none"/>
        </w:tabs>
        <w:spacing w:line="271" w:lineRule="auto" w:before="230" w:after="0"/>
        <w:ind w:left="1563" w:right="712" w:hanging="361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The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Texas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Department of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Transportation</w:t>
      </w:r>
      <w:r>
        <w:rPr>
          <w:color w:val="010101"/>
          <w:spacing w:val="-17"/>
          <w:w w:val="105"/>
          <w:sz w:val="23"/>
        </w:rPr>
        <w:t> </w:t>
      </w:r>
      <w:r>
        <w:rPr>
          <w:color w:val="010101"/>
          <w:w w:val="105"/>
          <w:sz w:val="23"/>
        </w:rPr>
        <w:t>hosted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"Pedestrian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Safety"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campaign with video, TV, radio, and print materials in English and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Spanish</w:t>
      </w:r>
      <w:r>
        <w:rPr>
          <w:color w:val="333333"/>
          <w:w w:val="105"/>
          <w:sz w:val="23"/>
        </w:rPr>
        <w:t>.</w:t>
      </w:r>
      <w:r>
        <w:rPr>
          <w:color w:val="333333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download</w:t>
      </w:r>
      <w:r>
        <w:rPr>
          <w:color w:val="010101"/>
          <w:spacing w:val="11"/>
          <w:w w:val="105"/>
          <w:sz w:val="23"/>
        </w:rPr>
        <w:t> </w:t>
      </w:r>
      <w:r>
        <w:rPr>
          <w:color w:val="010101"/>
          <w:w w:val="105"/>
          <w:sz w:val="23"/>
        </w:rPr>
        <w:t>these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resources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on</w:t>
      </w:r>
      <w:r>
        <w:rPr>
          <w:color w:val="0762C1"/>
          <w:spacing w:val="-6"/>
          <w:w w:val="105"/>
          <w:sz w:val="23"/>
        </w:rPr>
        <w:t> </w:t>
      </w:r>
      <w:r>
        <w:rPr>
          <w:color w:val="0762C1"/>
          <w:w w:val="105"/>
          <w:sz w:val="23"/>
          <w:u w:val="single" w:color="0562C1"/>
        </w:rPr>
        <w:t>their</w:t>
      </w:r>
      <w:r>
        <w:rPr>
          <w:color w:val="0762C1"/>
          <w:spacing w:val="5"/>
          <w:w w:val="105"/>
          <w:sz w:val="23"/>
          <w:u w:val="single" w:color="0562C1"/>
        </w:rPr>
        <w:t> </w:t>
      </w:r>
      <w:r>
        <w:rPr>
          <w:color w:val="0762C1"/>
          <w:w w:val="105"/>
          <w:sz w:val="23"/>
          <w:u w:val="single" w:color="0562C1"/>
        </w:rPr>
        <w:t>website</w:t>
      </w:r>
      <w:r>
        <w:rPr>
          <w:color w:val="333333"/>
          <w:w w:val="105"/>
          <w:sz w:val="23"/>
        </w:rPr>
        <w:t>.</w:t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914400</wp:posOffset>
            </wp:positionH>
            <wp:positionV relativeFrom="paragraph">
              <wp:posOffset>106069</wp:posOffset>
            </wp:positionV>
            <wp:extent cx="5813588" cy="167944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588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340" w:bottom="280" w:left="1320" w:right="1180"/>
        </w:sectPr>
      </w:pPr>
    </w:p>
    <w:p>
      <w:pPr>
        <w:pStyle w:val="Heading2"/>
        <w:numPr>
          <w:ilvl w:val="0"/>
          <w:numId w:val="2"/>
        </w:numPr>
        <w:tabs>
          <w:tab w:pos="841" w:val="left" w:leader="none"/>
        </w:tabs>
        <w:spacing w:line="264" w:lineRule="auto" w:before="65" w:after="0"/>
        <w:ind w:left="846" w:right="868" w:hanging="365"/>
        <w:jc w:val="left"/>
        <w:rPr>
          <w:rFonts w:ascii="Times New Roman"/>
          <w:b w:val="0"/>
          <w:color w:val="010101"/>
          <w:sz w:val="25"/>
        </w:rPr>
      </w:pPr>
      <w:r>
        <w:rPr>
          <w:color w:val="010101"/>
          <w:w w:val="105"/>
        </w:rPr>
        <w:t>Engage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public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media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field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blindness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low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vision.</w:t>
      </w:r>
    </w:p>
    <w:p>
      <w:pPr>
        <w:pStyle w:val="BodyText"/>
        <w:spacing w:line="271" w:lineRule="auto" w:before="165"/>
        <w:ind w:left="840" w:right="256"/>
      </w:pPr>
      <w:r>
        <w:rPr>
          <w:color w:val="010101"/>
          <w:w w:val="105"/>
        </w:rPr>
        <w:t>Community outreach is crucial in educating the public about vision loss and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addressing negative stereotypes and attitudes about blindness. Take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opportunity to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emphasize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value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productive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capacities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persons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blindness</w:t>
      </w:r>
      <w:r>
        <w:rPr>
          <w:color w:val="010101"/>
          <w:spacing w:val="13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vision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loss in the community</w:t>
      </w:r>
      <w:r>
        <w:rPr>
          <w:color w:val="3B3B3B"/>
          <w:w w:val="105"/>
        </w:rPr>
        <w:t>.</w:t>
      </w:r>
    </w:p>
    <w:p>
      <w:pPr>
        <w:pStyle w:val="Heading2"/>
        <w:numPr>
          <w:ilvl w:val="0"/>
          <w:numId w:val="2"/>
        </w:numPr>
        <w:tabs>
          <w:tab w:pos="841" w:val="left" w:leader="none"/>
        </w:tabs>
        <w:spacing w:line="264" w:lineRule="auto" w:before="142" w:after="0"/>
        <w:ind w:left="842" w:right="744" w:hanging="361"/>
        <w:jc w:val="left"/>
        <w:rPr>
          <w:rFonts w:ascii="Times New Roman"/>
          <w:b w:val="0"/>
          <w:color w:val="010101"/>
          <w:sz w:val="25"/>
        </w:rPr>
      </w:pPr>
      <w:r>
        <w:rPr>
          <w:color w:val="010101"/>
          <w:w w:val="105"/>
        </w:rPr>
        <w:t>Emphasize 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importance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learning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adaptive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skills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other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training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safely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professionals.</w:t>
      </w:r>
    </w:p>
    <w:p>
      <w:pPr>
        <w:pStyle w:val="BodyText"/>
        <w:spacing w:line="271" w:lineRule="auto" w:before="165"/>
        <w:ind w:left="842" w:right="360" w:hanging="2"/>
      </w:pPr>
      <w:r>
        <w:rPr>
          <w:color w:val="010101"/>
          <w:w w:val="105"/>
        </w:rPr>
        <w:t>Informing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public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various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services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available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individuals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experiencing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change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vision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may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motivate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individuals in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need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seek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them out. Particular emphasis can be placed on services that assist with job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retention,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orientation</w:t>
      </w:r>
      <w:r>
        <w:rPr>
          <w:color w:val="010101"/>
          <w:spacing w:val="13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mobility,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independent</w:t>
      </w:r>
      <w:r>
        <w:rPr>
          <w:color w:val="010101"/>
          <w:spacing w:val="13"/>
          <w:w w:val="105"/>
        </w:rPr>
        <w:t> </w:t>
      </w:r>
      <w:r>
        <w:rPr>
          <w:color w:val="010101"/>
          <w:w w:val="105"/>
        </w:rPr>
        <w:t>living.</w:t>
      </w:r>
    </w:p>
    <w:p>
      <w:pPr>
        <w:pStyle w:val="Heading2"/>
        <w:numPr>
          <w:ilvl w:val="0"/>
          <w:numId w:val="2"/>
        </w:numPr>
        <w:tabs>
          <w:tab w:pos="841" w:val="left" w:leader="none"/>
        </w:tabs>
        <w:spacing w:line="264" w:lineRule="auto" w:before="142" w:after="0"/>
        <w:ind w:left="841" w:right="813" w:hanging="363"/>
        <w:jc w:val="left"/>
        <w:rPr>
          <w:rFonts w:ascii="Times New Roman"/>
          <w:b w:val="0"/>
          <w:color w:val="010101"/>
          <w:sz w:val="25"/>
        </w:rPr>
      </w:pPr>
      <w:r>
        <w:rPr>
          <w:color w:val="010101"/>
          <w:w w:val="105"/>
        </w:rPr>
        <w:t>Build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create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partnerships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other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community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organizations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leaders.</w:t>
      </w:r>
    </w:p>
    <w:p>
      <w:pPr>
        <w:pStyle w:val="BodyText"/>
        <w:spacing w:line="271" w:lineRule="auto" w:before="165"/>
        <w:ind w:left="842" w:right="263" w:firstLine="2"/>
        <w:jc w:val="both"/>
      </w:pPr>
      <w:r>
        <w:rPr>
          <w:color w:val="010101"/>
          <w:w w:val="105"/>
        </w:rPr>
        <w:t>When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similar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organizations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come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together,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public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learn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variety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related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services.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Furthermore,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established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partnerships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increase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funding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media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attention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reach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even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more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people.</w:t>
      </w:r>
    </w:p>
    <w:p>
      <w:pPr>
        <w:spacing w:after="0" w:line="271" w:lineRule="auto"/>
        <w:jc w:val="both"/>
        <w:sectPr>
          <w:pgSz w:w="12240" w:h="15840"/>
          <w:pgMar w:top="1340" w:bottom="280" w:left="1320" w:right="1180"/>
        </w:sectPr>
      </w:pPr>
    </w:p>
    <w:p>
      <w:pPr>
        <w:pStyle w:val="Heading1"/>
        <w:ind w:left="123"/>
      </w:pPr>
      <w:bookmarkStart w:name="_TOC_250011" w:id="4"/>
      <w:r>
        <w:rPr>
          <w:color w:val="2D5295"/>
          <w:spacing w:val="-1"/>
          <w:w w:val="105"/>
        </w:rPr>
        <w:t>General</w:t>
      </w:r>
      <w:r>
        <w:rPr>
          <w:color w:val="2D5295"/>
          <w:spacing w:val="-14"/>
          <w:w w:val="105"/>
        </w:rPr>
        <w:t> </w:t>
      </w:r>
      <w:r>
        <w:rPr>
          <w:color w:val="2D5295"/>
          <w:w w:val="105"/>
        </w:rPr>
        <w:t>Event</w:t>
      </w:r>
      <w:r>
        <w:rPr>
          <w:color w:val="2D5295"/>
          <w:spacing w:val="-19"/>
          <w:w w:val="105"/>
        </w:rPr>
        <w:t> </w:t>
      </w:r>
      <w:bookmarkEnd w:id="4"/>
      <w:r>
        <w:rPr>
          <w:color w:val="2D5295"/>
          <w:w w:val="105"/>
        </w:rPr>
        <w:t>Considerations</w:t>
      </w:r>
    </w:p>
    <w:p>
      <w:pPr>
        <w:pStyle w:val="BodyText"/>
        <w:spacing w:line="271" w:lineRule="auto" w:before="39"/>
        <w:ind w:left="120" w:right="243" w:firstLine="1"/>
      </w:pPr>
      <w:r>
        <w:rPr>
          <w:color w:val="010101"/>
          <w:w w:val="105"/>
        </w:rPr>
        <w:t>This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guide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includes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many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activities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could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consider incorporating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into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White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Cane Awareness Day celebration - from a signing ceremony to a large, public event. As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you review these activities in the guide, it is vital to keep in mind the following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categories: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planning,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accessibility,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partners,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volunteers,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budget.</w:t>
      </w:r>
    </w:p>
    <w:p>
      <w:pPr>
        <w:pStyle w:val="Heading2"/>
      </w:pPr>
      <w:r>
        <w:rPr>
          <w:color w:val="010101"/>
          <w:w w:val="105"/>
        </w:rPr>
        <w:t>Planning</w:t>
      </w:r>
    </w:p>
    <w:p>
      <w:pPr>
        <w:pStyle w:val="BodyText"/>
        <w:spacing w:before="192"/>
        <w:ind w:left="124"/>
      </w:pPr>
      <w:r>
        <w:rPr>
          <w:color w:val="010101"/>
          <w:w w:val="105"/>
        </w:rPr>
        <w:t>When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planning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event,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consider 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big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picture.</w:t>
      </w:r>
    </w:p>
    <w:p>
      <w:pPr>
        <w:pStyle w:val="ListParagraph"/>
        <w:numPr>
          <w:ilvl w:val="0"/>
          <w:numId w:val="3"/>
        </w:numPr>
        <w:tabs>
          <w:tab w:pos="843" w:val="left" w:leader="none"/>
        </w:tabs>
        <w:spacing w:line="273" w:lineRule="auto" w:before="192" w:after="0"/>
        <w:ind w:left="840" w:right="292" w:hanging="359"/>
        <w:jc w:val="left"/>
        <w:rPr>
          <w:sz w:val="23"/>
        </w:rPr>
      </w:pPr>
      <w:r>
        <w:rPr>
          <w:b/>
          <w:color w:val="010101"/>
          <w:w w:val="105"/>
          <w:sz w:val="23"/>
        </w:rPr>
        <w:t>Why: </w:t>
      </w:r>
      <w:r>
        <w:rPr>
          <w:color w:val="010101"/>
          <w:w w:val="105"/>
          <w:sz w:val="23"/>
        </w:rPr>
        <w:t>Determine the goal of the event. Once you know what you are trying to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achieve,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it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will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easier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decide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on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activities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tasks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needed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meet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goal.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following</w:t>
      </w:r>
      <w:r>
        <w:rPr>
          <w:color w:val="010101"/>
          <w:spacing w:val="7"/>
          <w:w w:val="105"/>
          <w:sz w:val="23"/>
        </w:rPr>
        <w:t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possible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strategic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outreach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goals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consideration:</w:t>
      </w:r>
    </w:p>
    <w:p>
      <w:pPr>
        <w:pStyle w:val="ListParagraph"/>
        <w:numPr>
          <w:ilvl w:val="1"/>
          <w:numId w:val="3"/>
        </w:numPr>
        <w:tabs>
          <w:tab w:pos="1563" w:val="left" w:leader="none"/>
        </w:tabs>
        <w:spacing w:line="271" w:lineRule="auto" w:before="0" w:after="0"/>
        <w:ind w:left="1566" w:right="572" w:hanging="362"/>
        <w:jc w:val="left"/>
        <w:rPr>
          <w:sz w:val="23"/>
        </w:rPr>
      </w:pPr>
      <w:r>
        <w:rPr>
          <w:color w:val="010101"/>
          <w:w w:val="105"/>
          <w:sz w:val="23"/>
        </w:rPr>
        <w:t>Introduce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reinforce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capability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people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who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blind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low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</w:p>
    <w:p>
      <w:pPr>
        <w:pStyle w:val="ListParagraph"/>
        <w:numPr>
          <w:ilvl w:val="1"/>
          <w:numId w:val="3"/>
        </w:numPr>
        <w:tabs>
          <w:tab w:pos="1563" w:val="left" w:leader="none"/>
        </w:tabs>
        <w:spacing w:line="263" w:lineRule="exact" w:before="0" w:after="0"/>
        <w:ind w:left="1562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Create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awareness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about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organization</w:t>
      </w:r>
    </w:p>
    <w:p>
      <w:pPr>
        <w:pStyle w:val="ListParagraph"/>
        <w:numPr>
          <w:ilvl w:val="1"/>
          <w:numId w:val="3"/>
        </w:numPr>
        <w:tabs>
          <w:tab w:pos="1563" w:val="left" w:leader="none"/>
        </w:tabs>
        <w:spacing w:line="240" w:lineRule="auto" w:before="28" w:after="0"/>
        <w:ind w:left="1562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Increase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website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traffic</w:t>
      </w:r>
    </w:p>
    <w:p>
      <w:pPr>
        <w:pStyle w:val="ListParagraph"/>
        <w:numPr>
          <w:ilvl w:val="1"/>
          <w:numId w:val="3"/>
        </w:numPr>
        <w:tabs>
          <w:tab w:pos="1563" w:val="left" w:leader="none"/>
        </w:tabs>
        <w:spacing w:line="240" w:lineRule="auto" w:before="33" w:after="0"/>
        <w:ind w:left="1562" w:right="0" w:hanging="362"/>
        <w:jc w:val="left"/>
        <w:rPr>
          <w:sz w:val="23"/>
        </w:rPr>
      </w:pPr>
      <w:r>
        <w:rPr>
          <w:color w:val="010101"/>
          <w:w w:val="105"/>
          <w:sz w:val="23"/>
        </w:rPr>
        <w:t>Boost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enrollments</w:t>
      </w:r>
    </w:p>
    <w:p>
      <w:pPr>
        <w:pStyle w:val="ListParagraph"/>
        <w:numPr>
          <w:ilvl w:val="1"/>
          <w:numId w:val="3"/>
        </w:numPr>
        <w:tabs>
          <w:tab w:pos="1566" w:val="left" w:leader="none"/>
        </w:tabs>
        <w:spacing w:line="240" w:lineRule="auto" w:before="34" w:after="0"/>
        <w:ind w:left="1565" w:right="0" w:hanging="361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Educate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the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community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(e</w:t>
      </w:r>
      <w:r>
        <w:rPr>
          <w:color w:val="2F2F2F"/>
          <w:w w:val="105"/>
          <w:sz w:val="23"/>
        </w:rPr>
        <w:t>.</w:t>
      </w:r>
      <w:r>
        <w:rPr>
          <w:color w:val="010101"/>
          <w:w w:val="105"/>
          <w:sz w:val="23"/>
        </w:rPr>
        <w:t>g.,</w:t>
      </w:r>
      <w:r>
        <w:rPr>
          <w:color w:val="010101"/>
          <w:spacing w:val="-17"/>
          <w:w w:val="105"/>
          <w:sz w:val="23"/>
        </w:rPr>
        <w:t> </w:t>
      </w:r>
      <w:r>
        <w:rPr>
          <w:color w:val="010101"/>
          <w:w w:val="105"/>
          <w:sz w:val="23"/>
        </w:rPr>
        <w:t>about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eye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conditions,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services,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etc</w:t>
      </w:r>
      <w:r>
        <w:rPr>
          <w:color w:val="2F2F2F"/>
          <w:w w:val="105"/>
          <w:sz w:val="23"/>
        </w:rPr>
        <w:t>.</w:t>
      </w:r>
      <w:r>
        <w:rPr>
          <w:color w:val="010101"/>
          <w:w w:val="105"/>
          <w:sz w:val="23"/>
        </w:rPr>
        <w:t>)</w:t>
      </w:r>
    </w:p>
    <w:p>
      <w:pPr>
        <w:pStyle w:val="ListParagraph"/>
        <w:numPr>
          <w:ilvl w:val="1"/>
          <w:numId w:val="3"/>
        </w:numPr>
        <w:tabs>
          <w:tab w:pos="1565" w:val="left" w:leader="none"/>
          <w:tab w:pos="1566" w:val="left" w:leader="none"/>
        </w:tabs>
        <w:spacing w:line="240" w:lineRule="auto" w:before="33" w:after="0"/>
        <w:ind w:left="1566" w:right="0" w:hanging="366"/>
        <w:jc w:val="left"/>
        <w:rPr>
          <w:sz w:val="23"/>
        </w:rPr>
      </w:pPr>
      <w:r>
        <w:rPr>
          <w:color w:val="010101"/>
          <w:w w:val="105"/>
          <w:sz w:val="23"/>
        </w:rPr>
        <w:t>Provide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fun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event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current stakeholders</w:t>
      </w:r>
    </w:p>
    <w:p>
      <w:pPr>
        <w:pStyle w:val="ListParagraph"/>
        <w:numPr>
          <w:ilvl w:val="1"/>
          <w:numId w:val="3"/>
        </w:numPr>
        <w:tabs>
          <w:tab w:pos="1566" w:val="left" w:leader="none"/>
        </w:tabs>
        <w:spacing w:line="240" w:lineRule="auto" w:before="34" w:after="0"/>
        <w:ind w:left="1565" w:right="0" w:hanging="365"/>
        <w:jc w:val="left"/>
        <w:rPr>
          <w:sz w:val="23"/>
        </w:rPr>
      </w:pPr>
      <w:r>
        <w:rPr>
          <w:color w:val="010101"/>
          <w:w w:val="105"/>
          <w:sz w:val="23"/>
        </w:rPr>
        <w:t>Enhance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credibility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community</w:t>
      </w:r>
    </w:p>
    <w:p>
      <w:pPr>
        <w:pStyle w:val="ListParagraph"/>
        <w:numPr>
          <w:ilvl w:val="0"/>
          <w:numId w:val="3"/>
        </w:numPr>
        <w:tabs>
          <w:tab w:pos="843" w:val="left" w:leader="none"/>
        </w:tabs>
        <w:spacing w:line="271" w:lineRule="auto" w:before="33" w:after="0"/>
        <w:ind w:left="842" w:right="573" w:hanging="362"/>
        <w:jc w:val="left"/>
        <w:rPr>
          <w:sz w:val="23"/>
        </w:rPr>
      </w:pPr>
      <w:r>
        <w:rPr>
          <w:b/>
          <w:color w:val="010101"/>
          <w:w w:val="105"/>
          <w:sz w:val="23"/>
        </w:rPr>
        <w:t>What:</w:t>
      </w:r>
      <w:r>
        <w:rPr>
          <w:b/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Possible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activity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examples are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included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later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this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guide</w:t>
      </w:r>
      <w:r>
        <w:rPr>
          <w:color w:val="2F2F2F"/>
          <w:w w:val="105"/>
          <w:sz w:val="23"/>
        </w:rPr>
        <w:t>.</w:t>
      </w:r>
      <w:r>
        <w:rPr>
          <w:color w:val="2F2F2F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also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reach out to other organizations and groups that have held White Cane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Awareness</w:t>
      </w:r>
      <w:r>
        <w:rPr>
          <w:color w:val="010101"/>
          <w:spacing w:val="18"/>
          <w:w w:val="105"/>
          <w:sz w:val="23"/>
        </w:rPr>
        <w:t> </w:t>
      </w:r>
      <w:r>
        <w:rPr>
          <w:color w:val="010101"/>
          <w:w w:val="105"/>
          <w:sz w:val="23"/>
        </w:rPr>
        <w:t>Day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celebrations</w:t>
      </w:r>
      <w:r>
        <w:rPr>
          <w:color w:val="010101"/>
          <w:spacing w:val="19"/>
          <w:w w:val="105"/>
          <w:sz w:val="23"/>
        </w:rPr>
        <w:t> </w:t>
      </w:r>
      <w:r>
        <w:rPr>
          <w:color w:val="010101"/>
          <w:w w:val="105"/>
          <w:sz w:val="23"/>
        </w:rPr>
        <w:t>in the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past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ideas.</w:t>
      </w:r>
    </w:p>
    <w:p>
      <w:pPr>
        <w:pStyle w:val="ListParagraph"/>
        <w:numPr>
          <w:ilvl w:val="0"/>
          <w:numId w:val="3"/>
        </w:numPr>
        <w:tabs>
          <w:tab w:pos="843" w:val="left" w:leader="none"/>
        </w:tabs>
        <w:spacing w:line="271" w:lineRule="auto" w:before="0" w:after="0"/>
        <w:ind w:left="842" w:right="262" w:hanging="360"/>
        <w:jc w:val="left"/>
        <w:rPr>
          <w:sz w:val="23"/>
        </w:rPr>
      </w:pPr>
      <w:r>
        <w:rPr>
          <w:b/>
          <w:color w:val="010101"/>
          <w:w w:val="105"/>
          <w:sz w:val="23"/>
        </w:rPr>
        <w:t>Who: </w:t>
      </w:r>
      <w:r>
        <w:rPr>
          <w:color w:val="010101"/>
          <w:w w:val="105"/>
          <w:sz w:val="23"/>
        </w:rPr>
        <w:t>Once you know the event's goal and its activities, consider the intended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audience of your event. For example, do you want to reach new individuals or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strengthen the bonds of current stakeholders? Along with the intended audience,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consider who should be a part of the event's organization internally. Be sure to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include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community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members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blindness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low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planning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process</w:t>
      </w:r>
      <w:r>
        <w:rPr>
          <w:color w:val="2F2F2F"/>
          <w:w w:val="105"/>
          <w:sz w:val="23"/>
        </w:rPr>
        <w:t>.</w:t>
      </w:r>
      <w:r>
        <w:rPr>
          <w:color w:val="2F2F2F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Note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this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section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later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discusses</w:t>
      </w:r>
      <w:r>
        <w:rPr>
          <w:color w:val="010101"/>
          <w:spacing w:val="9"/>
          <w:w w:val="105"/>
          <w:sz w:val="23"/>
        </w:rPr>
        <w:t> </w:t>
      </w:r>
      <w:r>
        <w:rPr>
          <w:color w:val="010101"/>
          <w:w w:val="105"/>
          <w:sz w:val="23"/>
        </w:rPr>
        <w:t>sponsors,</w:t>
      </w:r>
      <w:r>
        <w:rPr>
          <w:color w:val="010101"/>
          <w:spacing w:val="14"/>
          <w:w w:val="105"/>
          <w:sz w:val="23"/>
        </w:rPr>
        <w:t> </w:t>
      </w:r>
      <w:r>
        <w:rPr>
          <w:color w:val="010101"/>
          <w:w w:val="105"/>
          <w:sz w:val="23"/>
        </w:rPr>
        <w:t>partners,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volunteers</w:t>
      </w:r>
      <w:r>
        <w:rPr>
          <w:color w:val="2F2F2F"/>
          <w:w w:val="105"/>
          <w:sz w:val="23"/>
        </w:rPr>
        <w:t>.</w:t>
      </w:r>
    </w:p>
    <w:p>
      <w:pPr>
        <w:pStyle w:val="ListParagraph"/>
        <w:numPr>
          <w:ilvl w:val="0"/>
          <w:numId w:val="3"/>
        </w:numPr>
        <w:tabs>
          <w:tab w:pos="843" w:val="left" w:leader="none"/>
        </w:tabs>
        <w:spacing w:line="271" w:lineRule="auto" w:before="0" w:after="0"/>
        <w:ind w:left="842" w:right="422" w:hanging="363"/>
        <w:jc w:val="left"/>
        <w:rPr>
          <w:sz w:val="23"/>
        </w:rPr>
      </w:pPr>
      <w:r>
        <w:rPr>
          <w:b/>
          <w:color w:val="010101"/>
          <w:w w:val="105"/>
          <w:sz w:val="23"/>
        </w:rPr>
        <w:t>When: </w:t>
      </w:r>
      <w:r>
        <w:rPr>
          <w:color w:val="010101"/>
          <w:w w:val="105"/>
          <w:sz w:val="23"/>
        </w:rPr>
        <w:t>While White Cane Awareness Day is celebrated on October 15, you do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not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host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event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day.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Do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want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host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several small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events for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week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one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large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event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on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weekend?</w:t>
      </w:r>
    </w:p>
    <w:p>
      <w:pPr>
        <w:pStyle w:val="ListParagraph"/>
        <w:numPr>
          <w:ilvl w:val="0"/>
          <w:numId w:val="3"/>
        </w:numPr>
        <w:tabs>
          <w:tab w:pos="843" w:val="left" w:leader="none"/>
        </w:tabs>
        <w:spacing w:line="271" w:lineRule="auto" w:before="0" w:after="0"/>
        <w:ind w:left="845" w:right="648" w:hanging="364"/>
        <w:jc w:val="left"/>
        <w:rPr>
          <w:sz w:val="23"/>
        </w:rPr>
      </w:pPr>
      <w:r>
        <w:rPr>
          <w:b/>
          <w:color w:val="010101"/>
          <w:w w:val="105"/>
          <w:sz w:val="23"/>
        </w:rPr>
        <w:t>Where:</w:t>
      </w:r>
      <w:r>
        <w:rPr>
          <w:b/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budget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will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likely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determine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this.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If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planning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event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outside,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sure to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plan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case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rain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inclement</w:t>
      </w:r>
      <w:r>
        <w:rPr>
          <w:color w:val="010101"/>
          <w:spacing w:val="11"/>
          <w:w w:val="105"/>
          <w:sz w:val="23"/>
        </w:rPr>
        <w:t> </w:t>
      </w:r>
      <w:r>
        <w:rPr>
          <w:color w:val="010101"/>
          <w:w w:val="105"/>
          <w:sz w:val="23"/>
        </w:rPr>
        <w:t>weather.</w:t>
      </w:r>
    </w:p>
    <w:p>
      <w:pPr>
        <w:pStyle w:val="BodyText"/>
        <w:spacing w:line="271" w:lineRule="auto" w:before="151"/>
        <w:ind w:left="122" w:hanging="1"/>
      </w:pPr>
      <w:r>
        <w:rPr>
          <w:color w:val="010101"/>
          <w:w w:val="105"/>
        </w:rPr>
        <w:t>Tip: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Review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"</w:t>
      </w:r>
      <w:r>
        <w:rPr>
          <w:color w:val="0562C1"/>
          <w:w w:val="105"/>
          <w:u w:val="single" w:color="0562C1"/>
        </w:rPr>
        <w:t>Planning</w:t>
      </w:r>
      <w:r>
        <w:rPr>
          <w:color w:val="0562C1"/>
          <w:spacing w:val="-12"/>
          <w:w w:val="105"/>
          <w:u w:val="single" w:color="0562C1"/>
        </w:rPr>
        <w:t> </w:t>
      </w:r>
      <w:r>
        <w:rPr>
          <w:color w:val="0562C1"/>
          <w:w w:val="105"/>
          <w:u w:val="single" w:color="0562C1"/>
        </w:rPr>
        <w:t>Accessible</w:t>
      </w:r>
      <w:r>
        <w:rPr>
          <w:color w:val="0562C1"/>
          <w:spacing w:val="1"/>
          <w:w w:val="105"/>
          <w:u w:val="single" w:color="0562C1"/>
        </w:rPr>
        <w:t> </w:t>
      </w:r>
      <w:r>
        <w:rPr>
          <w:color w:val="0562C1"/>
          <w:w w:val="105"/>
          <w:u w:val="single" w:color="0562C1"/>
        </w:rPr>
        <w:t>Meetings</w:t>
      </w:r>
      <w:r>
        <w:rPr>
          <w:color w:val="0562C1"/>
          <w:spacing w:val="1"/>
          <w:w w:val="105"/>
          <w:u w:val="single" w:color="0562C1"/>
        </w:rPr>
        <w:t> </w:t>
      </w:r>
      <w:r>
        <w:rPr>
          <w:color w:val="0562C1"/>
          <w:w w:val="105"/>
          <w:u w:val="single" w:color="0562C1"/>
        </w:rPr>
        <w:t>and</w:t>
      </w:r>
      <w:r>
        <w:rPr>
          <w:color w:val="0562C1"/>
          <w:spacing w:val="-6"/>
          <w:w w:val="105"/>
          <w:u w:val="single" w:color="0562C1"/>
        </w:rPr>
        <w:t> </w:t>
      </w:r>
      <w:r>
        <w:rPr>
          <w:color w:val="0562C1"/>
          <w:w w:val="105"/>
          <w:u w:val="single" w:color="0562C1"/>
        </w:rPr>
        <w:t>Events</w:t>
      </w:r>
      <w:r>
        <w:rPr>
          <w:color w:val="3D85CD"/>
          <w:w w:val="105"/>
          <w:u w:val="single" w:color="0562C1"/>
        </w:rPr>
        <w:t>:</w:t>
      </w:r>
      <w:r>
        <w:rPr>
          <w:color w:val="3D85CD"/>
          <w:spacing w:val="-8"/>
          <w:w w:val="105"/>
          <w:u w:val="single" w:color="0562C1"/>
        </w:rPr>
        <w:t> </w:t>
      </w:r>
      <w:r>
        <w:rPr>
          <w:color w:val="0562C1"/>
          <w:w w:val="105"/>
          <w:u w:val="single" w:color="0562C1"/>
        </w:rPr>
        <w:t>A</w:t>
      </w:r>
      <w:r>
        <w:rPr>
          <w:color w:val="0562C1"/>
          <w:spacing w:val="-9"/>
          <w:w w:val="105"/>
          <w:u w:val="single" w:color="0562C1"/>
        </w:rPr>
        <w:t> </w:t>
      </w:r>
      <w:r>
        <w:rPr>
          <w:color w:val="0562C1"/>
          <w:w w:val="105"/>
          <w:u w:val="single" w:color="0562C1"/>
        </w:rPr>
        <w:t>Toolki</w:t>
      </w:r>
      <w:r>
        <w:rPr>
          <w:color w:val="0562C1"/>
          <w:w w:val="105"/>
        </w:rPr>
        <w:t>t</w:t>
      </w:r>
      <w:r>
        <w:rPr>
          <w:color w:val="010101"/>
          <w:w w:val="105"/>
        </w:rPr>
        <w:t>"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by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American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Bar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Association Commission on Disability Rights to ensure that accessibility is considered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throughout</w:t>
      </w:r>
      <w:r>
        <w:rPr>
          <w:color w:val="010101"/>
          <w:spacing w:val="14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planning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process.</w:t>
      </w:r>
    </w:p>
    <w:p>
      <w:pPr>
        <w:spacing w:after="0" w:line="271" w:lineRule="auto"/>
        <w:sectPr>
          <w:pgSz w:w="12240" w:h="15840"/>
          <w:pgMar w:top="1340" w:bottom="280" w:left="1320" w:right="1180"/>
        </w:sectPr>
      </w:pPr>
    </w:p>
    <w:p>
      <w:pPr>
        <w:pStyle w:val="Heading2"/>
        <w:spacing w:before="63"/>
      </w:pPr>
      <w:r>
        <w:rPr>
          <w:color w:val="010101"/>
          <w:w w:val="105"/>
        </w:rPr>
        <w:t>Budget</w:t>
      </w:r>
    </w:p>
    <w:p>
      <w:pPr>
        <w:pStyle w:val="BodyText"/>
        <w:spacing w:line="271" w:lineRule="auto" w:before="192"/>
        <w:ind w:left="123" w:hanging="4"/>
      </w:pPr>
      <w:r>
        <w:rPr>
          <w:color w:val="010101"/>
          <w:w w:val="105"/>
        </w:rPr>
        <w:t>If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budget,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will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need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prioritize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how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spend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funds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based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size,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attendance,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overall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goal.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Potential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items for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purchase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rental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include</w:t>
      </w:r>
      <w:r>
        <w:rPr>
          <w:color w:val="484848"/>
          <w:w w:val="105"/>
        </w:rPr>
        <w:t>:</w:t>
      </w:r>
    </w:p>
    <w:p>
      <w:pPr>
        <w:pStyle w:val="ListParagraph"/>
        <w:numPr>
          <w:ilvl w:val="0"/>
          <w:numId w:val="4"/>
        </w:numPr>
        <w:tabs>
          <w:tab w:pos="843" w:val="left" w:leader="none"/>
        </w:tabs>
        <w:spacing w:line="271" w:lineRule="auto" w:before="161" w:after="0"/>
        <w:ind w:left="841" w:right="386" w:hanging="360"/>
        <w:jc w:val="left"/>
        <w:rPr>
          <w:sz w:val="23"/>
        </w:rPr>
      </w:pPr>
      <w:r>
        <w:rPr>
          <w:color w:val="010101"/>
          <w:w w:val="105"/>
          <w:sz w:val="23"/>
        </w:rPr>
        <w:t>Venue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space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-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Confirm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American</w:t>
      </w:r>
      <w:r>
        <w:rPr>
          <w:color w:val="010101"/>
          <w:spacing w:val="10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Disabilities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Act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compliance</w:t>
      </w:r>
      <w:r>
        <w:rPr>
          <w:color w:val="010101"/>
          <w:spacing w:val="14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venue</w:t>
      </w:r>
      <w:r>
        <w:rPr>
          <w:color w:val="010101"/>
          <w:spacing w:val="-16"/>
          <w:w w:val="105"/>
          <w:sz w:val="23"/>
        </w:rPr>
        <w:t> </w:t>
      </w:r>
      <w:r>
        <w:rPr>
          <w:color w:val="010101"/>
          <w:w w:val="105"/>
          <w:sz w:val="23"/>
        </w:rPr>
        <w:t>regarding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parking,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bathrooms,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walkways,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entrances,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6"/>
          <w:w w:val="105"/>
          <w:sz w:val="23"/>
        </w:rPr>
        <w:t> </w:t>
      </w:r>
      <w:r>
        <w:rPr>
          <w:color w:val="010101"/>
          <w:w w:val="105"/>
          <w:sz w:val="23"/>
        </w:rPr>
        <w:t>service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animals'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access</w:t>
      </w:r>
      <w:r>
        <w:rPr>
          <w:color w:val="2F2F2F"/>
          <w:w w:val="105"/>
          <w:sz w:val="23"/>
        </w:rPr>
        <w:t>. </w:t>
      </w:r>
      <w:r>
        <w:rPr>
          <w:color w:val="010101"/>
          <w:w w:val="105"/>
          <w:sz w:val="23"/>
        </w:rPr>
        <w:t>Review the Research &amp; Training Center on Disability in Rural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Communities</w:t>
      </w:r>
      <w:r>
        <w:rPr>
          <w:color w:val="010101"/>
          <w:spacing w:val="14"/>
          <w:w w:val="105"/>
          <w:sz w:val="23"/>
        </w:rPr>
        <w:t> </w:t>
      </w:r>
      <w:r>
        <w:rPr>
          <w:color w:val="010101"/>
          <w:w w:val="105"/>
          <w:sz w:val="23"/>
        </w:rPr>
        <w:t>guides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562C1"/>
          <w:w w:val="105"/>
          <w:sz w:val="23"/>
        </w:rPr>
        <w:t> </w:t>
      </w:r>
      <w:r>
        <w:rPr>
          <w:color w:val="0562C1"/>
          <w:w w:val="105"/>
          <w:sz w:val="23"/>
          <w:u w:val="single" w:color="0562C1"/>
        </w:rPr>
        <w:t>Indoor</w:t>
      </w:r>
      <w:r>
        <w:rPr>
          <w:color w:val="0562C1"/>
          <w:spacing w:val="12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Events</w:t>
      </w:r>
      <w:r>
        <w:rPr>
          <w:color w:val="0562C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562C1"/>
          <w:spacing w:val="-6"/>
          <w:w w:val="105"/>
          <w:sz w:val="23"/>
        </w:rPr>
        <w:t> </w:t>
      </w:r>
      <w:r>
        <w:rPr>
          <w:color w:val="0562C1"/>
          <w:w w:val="105"/>
          <w:sz w:val="23"/>
          <w:u w:val="single" w:color="0562C1"/>
        </w:rPr>
        <w:t>Outdoor</w:t>
      </w:r>
      <w:r>
        <w:rPr>
          <w:color w:val="0562C1"/>
          <w:spacing w:val="10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Events</w:t>
      </w:r>
      <w:r>
        <w:rPr>
          <w:color w:val="010101"/>
          <w:w w:val="105"/>
          <w:sz w:val="23"/>
        </w:rPr>
        <w:t>.</w:t>
      </w:r>
    </w:p>
    <w:p>
      <w:pPr>
        <w:pStyle w:val="ListParagraph"/>
        <w:numPr>
          <w:ilvl w:val="0"/>
          <w:numId w:val="4"/>
        </w:numPr>
        <w:tabs>
          <w:tab w:pos="843" w:val="left" w:leader="none"/>
        </w:tabs>
        <w:spacing w:line="261" w:lineRule="exact" w:before="0" w:after="0"/>
        <w:ind w:left="842" w:right="0" w:hanging="362"/>
        <w:jc w:val="left"/>
        <w:rPr>
          <w:sz w:val="23"/>
        </w:rPr>
      </w:pPr>
      <w:r>
        <w:rPr>
          <w:color w:val="010101"/>
          <w:w w:val="105"/>
          <w:sz w:val="23"/>
        </w:rPr>
        <w:t>Tables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chairs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240" w:lineRule="auto" w:before="34" w:after="0"/>
        <w:ind w:left="840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Marketing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materials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240" w:lineRule="auto" w:before="33" w:after="0"/>
        <w:ind w:left="840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Decoration</w:t>
      </w:r>
    </w:p>
    <w:p>
      <w:pPr>
        <w:pStyle w:val="ListParagraph"/>
        <w:numPr>
          <w:ilvl w:val="0"/>
          <w:numId w:val="4"/>
        </w:numPr>
        <w:tabs>
          <w:tab w:pos="845" w:val="left" w:leader="none"/>
        </w:tabs>
        <w:spacing w:line="240" w:lineRule="auto" w:before="34" w:after="0"/>
        <w:ind w:left="844" w:right="0" w:hanging="363"/>
        <w:jc w:val="left"/>
        <w:rPr>
          <w:sz w:val="23"/>
        </w:rPr>
      </w:pPr>
      <w:r>
        <w:rPr>
          <w:color w:val="010101"/>
          <w:w w:val="105"/>
          <w:sz w:val="23"/>
        </w:rPr>
        <w:t>Refreshments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staff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volunteers</w:t>
      </w:r>
    </w:p>
    <w:p>
      <w:pPr>
        <w:pStyle w:val="ListParagraph"/>
        <w:numPr>
          <w:ilvl w:val="0"/>
          <w:numId w:val="4"/>
        </w:numPr>
        <w:tabs>
          <w:tab w:pos="843" w:val="left" w:leader="none"/>
        </w:tabs>
        <w:spacing w:line="240" w:lineRule="auto" w:before="33" w:after="0"/>
        <w:ind w:left="842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T-shirts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(see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t-shirt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examples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later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guide)</w:t>
      </w:r>
    </w:p>
    <w:p>
      <w:pPr>
        <w:pStyle w:val="ListParagraph"/>
        <w:numPr>
          <w:ilvl w:val="0"/>
          <w:numId w:val="4"/>
        </w:numPr>
        <w:tabs>
          <w:tab w:pos="841" w:val="left" w:leader="none"/>
        </w:tabs>
        <w:spacing w:line="240" w:lineRule="auto" w:before="34" w:after="0"/>
        <w:ind w:left="840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Materials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activities</w:t>
      </w:r>
    </w:p>
    <w:p>
      <w:pPr>
        <w:pStyle w:val="ListParagraph"/>
        <w:numPr>
          <w:ilvl w:val="0"/>
          <w:numId w:val="4"/>
        </w:numPr>
        <w:tabs>
          <w:tab w:pos="843" w:val="left" w:leader="none"/>
        </w:tabs>
        <w:spacing w:line="240" w:lineRule="auto" w:before="33" w:after="0"/>
        <w:ind w:left="842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Trashcans,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trash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bags</w:t>
      </w:r>
    </w:p>
    <w:p>
      <w:pPr>
        <w:pStyle w:val="ListParagraph"/>
        <w:numPr>
          <w:ilvl w:val="0"/>
          <w:numId w:val="4"/>
        </w:numPr>
        <w:tabs>
          <w:tab w:pos="843" w:val="left" w:leader="none"/>
        </w:tabs>
        <w:spacing w:line="240" w:lineRule="auto" w:before="34" w:after="0"/>
        <w:ind w:left="842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Sleep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shades</w:t>
      </w:r>
    </w:p>
    <w:p>
      <w:pPr>
        <w:pStyle w:val="BodyText"/>
        <w:spacing w:line="273" w:lineRule="auto" w:before="192"/>
        <w:ind w:left="119" w:right="256"/>
      </w:pPr>
      <w:r>
        <w:rPr>
          <w:color w:val="010101"/>
          <w:w w:val="105"/>
        </w:rPr>
        <w:t>If you do not have a budget, you can still reach out to local organizations, churches,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groups,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individuals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see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they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would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provide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funds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items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support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partner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sponsor.</w:t>
      </w:r>
    </w:p>
    <w:p>
      <w:pPr>
        <w:pStyle w:val="Heading2"/>
        <w:spacing w:before="153"/>
        <w:ind w:left="123"/>
      </w:pPr>
      <w:r>
        <w:rPr>
          <w:color w:val="010101"/>
          <w:spacing w:val="-1"/>
          <w:w w:val="105"/>
        </w:rPr>
        <w:t>Sponsors </w:t>
      </w:r>
      <w:r>
        <w:rPr>
          <w:color w:val="010101"/>
          <w:w w:val="105"/>
        </w:rPr>
        <w:t>and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Partners</w:t>
      </w:r>
    </w:p>
    <w:p>
      <w:pPr>
        <w:pStyle w:val="BodyText"/>
        <w:spacing w:before="192"/>
        <w:ind w:left="120"/>
      </w:pPr>
      <w:r>
        <w:rPr>
          <w:color w:val="010101"/>
          <w:w w:val="105"/>
        </w:rPr>
        <w:t>If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decide to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pursue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sponsors,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need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following</w:t>
      </w:r>
      <w:r>
        <w:rPr>
          <w:color w:val="2F2F2F"/>
          <w:w w:val="105"/>
        </w:rPr>
        <w:t>:</w:t>
      </w:r>
    </w:p>
    <w:p>
      <w:pPr>
        <w:pStyle w:val="ListParagraph"/>
        <w:numPr>
          <w:ilvl w:val="0"/>
          <w:numId w:val="5"/>
        </w:numPr>
        <w:tabs>
          <w:tab w:pos="845" w:val="left" w:leader="none"/>
        </w:tabs>
        <w:spacing w:line="271" w:lineRule="auto" w:before="197" w:after="0"/>
        <w:ind w:left="845" w:right="321" w:hanging="364"/>
        <w:jc w:val="left"/>
        <w:rPr>
          <w:sz w:val="23"/>
        </w:rPr>
      </w:pPr>
      <w:r>
        <w:rPr>
          <w:color w:val="010101"/>
          <w:w w:val="105"/>
          <w:sz w:val="23"/>
        </w:rPr>
        <w:t>Relationship - Decide on which partners to pursue</w:t>
      </w:r>
      <w:r>
        <w:rPr>
          <w:color w:val="2F2F2F"/>
          <w:w w:val="105"/>
          <w:sz w:val="23"/>
        </w:rPr>
        <w:t>. </w:t>
      </w:r>
      <w:r>
        <w:rPr>
          <w:color w:val="010101"/>
          <w:w w:val="105"/>
          <w:sz w:val="23"/>
        </w:rPr>
        <w:t>Do they make sense for your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organization</w:t>
      </w:r>
      <w:r>
        <w:rPr>
          <w:color w:val="010101"/>
          <w:spacing w:val="13"/>
          <w:w w:val="105"/>
          <w:sz w:val="23"/>
        </w:rPr>
        <w:t> </w:t>
      </w:r>
      <w:r>
        <w:rPr>
          <w:color w:val="010101"/>
          <w:w w:val="105"/>
          <w:sz w:val="23"/>
        </w:rPr>
        <w:t>and this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event?</w:t>
      </w:r>
    </w:p>
    <w:p>
      <w:pPr>
        <w:pStyle w:val="ListParagraph"/>
        <w:numPr>
          <w:ilvl w:val="0"/>
          <w:numId w:val="5"/>
        </w:numPr>
        <w:tabs>
          <w:tab w:pos="843" w:val="left" w:leader="none"/>
        </w:tabs>
        <w:spacing w:line="271" w:lineRule="auto" w:before="0" w:after="0"/>
        <w:ind w:left="843" w:right="262" w:hanging="363"/>
        <w:jc w:val="left"/>
        <w:rPr>
          <w:sz w:val="23"/>
        </w:rPr>
      </w:pPr>
      <w:r>
        <w:rPr>
          <w:color w:val="010101"/>
          <w:w w:val="105"/>
          <w:sz w:val="23"/>
        </w:rPr>
        <w:t>Timing - You will need to make requests early on to ensure that they can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consider</w:t>
      </w:r>
      <w:r>
        <w:rPr>
          <w:color w:val="010101"/>
          <w:spacing w:val="9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request.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Some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organizations</w:t>
      </w:r>
      <w:r>
        <w:rPr>
          <w:color w:val="010101"/>
          <w:spacing w:val="12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limited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outreach</w:t>
      </w:r>
      <w:r>
        <w:rPr>
          <w:color w:val="010101"/>
          <w:spacing w:val="7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advertising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budget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they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plan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annually.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So,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will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need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reach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out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as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soon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as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possible.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If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they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say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yes,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you'll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also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need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time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deliver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on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agreements.</w:t>
      </w:r>
    </w:p>
    <w:p>
      <w:pPr>
        <w:pStyle w:val="BodyText"/>
        <w:spacing w:line="271" w:lineRule="auto" w:before="153"/>
        <w:ind w:left="121" w:right="360" w:hanging="1"/>
      </w:pPr>
      <w:r>
        <w:rPr>
          <w:color w:val="010101"/>
        </w:rPr>
        <w:t>Once</w:t>
      </w:r>
      <w:r>
        <w:rPr>
          <w:color w:val="010101"/>
          <w:spacing w:val="63"/>
        </w:rPr>
        <w:t> </w:t>
      </w:r>
      <w:r>
        <w:rPr>
          <w:color w:val="010101"/>
        </w:rPr>
        <w:t>you have considered</w:t>
      </w:r>
      <w:r>
        <w:rPr>
          <w:color w:val="010101"/>
          <w:spacing w:val="64"/>
        </w:rPr>
        <w:t> </w:t>
      </w:r>
      <w:r>
        <w:rPr>
          <w:color w:val="010101"/>
        </w:rPr>
        <w:t>an organization's relationship</w:t>
      </w:r>
      <w:r>
        <w:rPr>
          <w:color w:val="010101"/>
          <w:spacing w:val="64"/>
        </w:rPr>
        <w:t> </w:t>
      </w:r>
      <w:r>
        <w:rPr>
          <w:color w:val="010101"/>
        </w:rPr>
        <w:t>and timing,</w:t>
      </w:r>
      <w:r>
        <w:rPr>
          <w:color w:val="010101"/>
          <w:spacing w:val="64"/>
        </w:rPr>
        <w:t> </w:t>
      </w:r>
      <w:r>
        <w:rPr>
          <w:color w:val="010101"/>
        </w:rPr>
        <w:t>decide</w:t>
      </w:r>
      <w:r>
        <w:rPr>
          <w:color w:val="010101"/>
          <w:spacing w:val="64"/>
        </w:rPr>
        <w:t> </w:t>
      </w:r>
      <w:r>
        <w:rPr>
          <w:color w:val="010101"/>
        </w:rPr>
        <w:t>how you</w:t>
      </w:r>
      <w:r>
        <w:rPr>
          <w:color w:val="010101"/>
          <w:spacing w:val="1"/>
        </w:rPr>
        <w:t> </w:t>
      </w:r>
      <w:r>
        <w:rPr>
          <w:color w:val="010101"/>
          <w:w w:val="105"/>
        </w:rPr>
        <w:t>will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reach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out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2F2F2F"/>
          <w:w w:val="105"/>
        </w:rPr>
        <w:t>.</w:t>
      </w:r>
      <w:r>
        <w:rPr>
          <w:color w:val="2F2F2F"/>
          <w:spacing w:val="-10"/>
          <w:w w:val="105"/>
        </w:rPr>
        <w:t> </w:t>
      </w:r>
      <w:r>
        <w:rPr>
          <w:color w:val="010101"/>
          <w:w w:val="105"/>
        </w:rPr>
        <w:t>From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there,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create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appropriate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pitch</w:t>
      </w:r>
      <w:r>
        <w:rPr>
          <w:color w:val="2F2F2F"/>
          <w:w w:val="105"/>
        </w:rPr>
        <w:t>.</w:t>
      </w:r>
      <w:r>
        <w:rPr>
          <w:color w:val="2F2F2F"/>
          <w:spacing w:val="-8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so,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what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they will get from sponsoring the event (e</w:t>
      </w:r>
      <w:r>
        <w:rPr>
          <w:color w:val="2F2F2F"/>
          <w:w w:val="105"/>
        </w:rPr>
        <w:t>.</w:t>
      </w:r>
      <w:r>
        <w:rPr>
          <w:color w:val="010101"/>
          <w:w w:val="105"/>
        </w:rPr>
        <w:t>g</w:t>
      </w:r>
      <w:r>
        <w:rPr>
          <w:color w:val="2F2F2F"/>
          <w:w w:val="105"/>
        </w:rPr>
        <w:t>.</w:t>
      </w:r>
      <w:r>
        <w:rPr>
          <w:color w:val="010101"/>
          <w:w w:val="105"/>
        </w:rPr>
        <w:t>, increase in awareness, bump in sales,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improved brand image)</w:t>
      </w:r>
      <w:r>
        <w:rPr>
          <w:color w:val="2F2F2F"/>
          <w:w w:val="105"/>
        </w:rPr>
        <w:t>. </w:t>
      </w:r>
      <w:r>
        <w:rPr>
          <w:color w:val="010101"/>
          <w:w w:val="105"/>
        </w:rPr>
        <w:t>Then, consider how you could easily discuss this benefit from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them. You will need to emphasize </w:t>
      </w:r>
      <w:r>
        <w:rPr>
          <w:color w:val="010101"/>
          <w:w w:val="105"/>
          <w:u w:val="thick" w:color="010101"/>
        </w:rPr>
        <w:t>how</w:t>
      </w:r>
      <w:r>
        <w:rPr>
          <w:color w:val="010101"/>
          <w:w w:val="105"/>
        </w:rPr>
        <w:t> the audience and publicity from your event will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benefit them.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offering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different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levels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sponsorship.</w:t>
      </w:r>
    </w:p>
    <w:p>
      <w:pPr>
        <w:pStyle w:val="ListParagraph"/>
        <w:numPr>
          <w:ilvl w:val="0"/>
          <w:numId w:val="6"/>
        </w:numPr>
        <w:tabs>
          <w:tab w:pos="848" w:val="left" w:leader="none"/>
        </w:tabs>
        <w:spacing w:line="271" w:lineRule="auto" w:before="158" w:after="0"/>
        <w:ind w:left="842" w:right="655" w:hanging="361"/>
        <w:jc w:val="left"/>
        <w:rPr>
          <w:sz w:val="23"/>
        </w:rPr>
      </w:pPr>
      <w:r>
        <w:rPr>
          <w:color w:val="010101"/>
          <w:w w:val="105"/>
          <w:sz w:val="23"/>
        </w:rPr>
        <w:t>You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request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sponsorship in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exchange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logo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placement on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flyers,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social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media</w:t>
      </w:r>
      <w:r>
        <w:rPr>
          <w:color w:val="010101"/>
          <w:spacing w:val="10"/>
          <w:w w:val="105"/>
          <w:sz w:val="23"/>
        </w:rPr>
        <w:t> </w:t>
      </w:r>
      <w:r>
        <w:rPr>
          <w:color w:val="010101"/>
          <w:w w:val="105"/>
          <w:sz w:val="23"/>
        </w:rPr>
        <w:t>posts,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t-shirts,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other</w:t>
      </w:r>
      <w:r>
        <w:rPr>
          <w:color w:val="010101"/>
          <w:spacing w:val="7"/>
          <w:w w:val="105"/>
          <w:sz w:val="23"/>
        </w:rPr>
        <w:t> </w:t>
      </w:r>
      <w:r>
        <w:rPr>
          <w:color w:val="010101"/>
          <w:w w:val="105"/>
          <w:sz w:val="23"/>
        </w:rPr>
        <w:t>products.</w:t>
      </w:r>
    </w:p>
    <w:p>
      <w:pPr>
        <w:pStyle w:val="ListParagraph"/>
        <w:numPr>
          <w:ilvl w:val="0"/>
          <w:numId w:val="6"/>
        </w:numPr>
        <w:tabs>
          <w:tab w:pos="848" w:val="left" w:leader="none"/>
        </w:tabs>
        <w:spacing w:line="271" w:lineRule="auto" w:before="0" w:after="0"/>
        <w:ind w:left="845" w:right="553" w:hanging="365"/>
        <w:jc w:val="left"/>
        <w:rPr>
          <w:sz w:val="23"/>
        </w:rPr>
      </w:pPr>
      <w:r>
        <w:rPr>
          <w:color w:val="010101"/>
          <w:w w:val="105"/>
          <w:sz w:val="23"/>
        </w:rPr>
        <w:t>You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also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request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sponsorship</w:t>
      </w:r>
      <w:r>
        <w:rPr>
          <w:color w:val="010101"/>
          <w:spacing w:val="14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exchange</w:t>
      </w:r>
      <w:r>
        <w:rPr>
          <w:color w:val="010101"/>
          <w:spacing w:val="7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booth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opportunity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speak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during</w:t>
      </w:r>
      <w:r>
        <w:rPr>
          <w:color w:val="010101"/>
          <w:spacing w:val="7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event.</w:t>
      </w:r>
    </w:p>
    <w:p>
      <w:pPr>
        <w:pStyle w:val="ListParagraph"/>
        <w:numPr>
          <w:ilvl w:val="0"/>
          <w:numId w:val="6"/>
        </w:numPr>
        <w:tabs>
          <w:tab w:pos="848" w:val="left" w:leader="none"/>
        </w:tabs>
        <w:spacing w:line="263" w:lineRule="exact" w:before="0" w:after="0"/>
        <w:ind w:left="847" w:right="0" w:hanging="366"/>
        <w:jc w:val="left"/>
        <w:rPr>
          <w:sz w:val="23"/>
        </w:rPr>
      </w:pPr>
      <w:r>
        <w:rPr>
          <w:color w:val="010101"/>
          <w:w w:val="105"/>
          <w:sz w:val="23"/>
        </w:rPr>
        <w:t>You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could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request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they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donate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time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as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volunteers</w:t>
      </w:r>
      <w:r>
        <w:rPr>
          <w:color w:val="2F2F2F"/>
          <w:w w:val="105"/>
          <w:sz w:val="23"/>
        </w:rPr>
        <w:t>.</w:t>
      </w:r>
    </w:p>
    <w:p>
      <w:pPr>
        <w:pStyle w:val="ListParagraph"/>
        <w:numPr>
          <w:ilvl w:val="0"/>
          <w:numId w:val="6"/>
        </w:numPr>
        <w:tabs>
          <w:tab w:pos="848" w:val="left" w:leader="none"/>
        </w:tabs>
        <w:spacing w:line="240" w:lineRule="auto" w:before="32" w:after="0"/>
        <w:ind w:left="847" w:right="0" w:hanging="368"/>
        <w:jc w:val="left"/>
        <w:rPr>
          <w:sz w:val="23"/>
        </w:rPr>
      </w:pPr>
      <w:r>
        <w:rPr>
          <w:color w:val="010101"/>
          <w:w w:val="105"/>
          <w:sz w:val="23"/>
        </w:rPr>
        <w:t>You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could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request they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donate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raffle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prize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even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post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flyer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their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store</w:t>
      </w:r>
      <w:r>
        <w:rPr>
          <w:color w:val="2F2F2F"/>
          <w:w w:val="105"/>
          <w:sz w:val="23"/>
        </w:rPr>
        <w:t>.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top="1360" w:bottom="280" w:left="1320" w:right="1180"/>
        </w:sectPr>
      </w:pPr>
    </w:p>
    <w:p>
      <w:pPr>
        <w:pStyle w:val="BodyText"/>
        <w:spacing w:line="271" w:lineRule="auto" w:before="63"/>
        <w:ind w:left="123" w:right="256" w:hanging="1"/>
      </w:pPr>
      <w:r>
        <w:rPr>
          <w:color w:val="010101"/>
          <w:w w:val="105"/>
        </w:rPr>
        <w:t>Recognize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"no"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okay.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sure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continue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communicate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they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will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consider sponsoring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future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event.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Perhaps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send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thank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time. You can even send them information after your event with data and images for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consideration</w:t>
      </w:r>
      <w:r>
        <w:rPr>
          <w:color w:val="010101"/>
          <w:spacing w:val="2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following</w:t>
      </w:r>
      <w:r>
        <w:rPr>
          <w:color w:val="010101"/>
          <w:spacing w:val="17"/>
          <w:w w:val="105"/>
        </w:rPr>
        <w:t> </w:t>
      </w:r>
      <w:r>
        <w:rPr>
          <w:color w:val="010101"/>
          <w:w w:val="105"/>
        </w:rPr>
        <w:t>year</w:t>
      </w:r>
      <w:r>
        <w:rPr>
          <w:color w:val="363636"/>
          <w:w w:val="105"/>
        </w:rPr>
        <w:t>.</w:t>
      </w:r>
    </w:p>
    <w:p>
      <w:pPr>
        <w:pStyle w:val="BodyText"/>
        <w:spacing w:line="271" w:lineRule="auto" w:before="155"/>
        <w:ind w:left="124" w:right="360" w:firstLine="1"/>
      </w:pPr>
      <w:r>
        <w:rPr>
          <w:color w:val="010101"/>
          <w:w w:val="105"/>
        </w:rPr>
        <w:t>You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could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also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using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crowdfunding resource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like</w:t>
      </w:r>
      <w:r>
        <w:rPr>
          <w:color w:val="010101"/>
          <w:spacing w:val="-10"/>
          <w:w w:val="105"/>
        </w:rPr>
        <w:t> </w:t>
      </w:r>
      <w:r>
        <w:rPr>
          <w:color w:val="0864C1"/>
          <w:w w:val="105"/>
          <w:u w:val="single" w:color="0562C1"/>
        </w:rPr>
        <w:t>Kickstarter</w:t>
      </w:r>
      <w:r>
        <w:rPr>
          <w:color w:val="0864C1"/>
          <w:spacing w:val="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request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support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from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individuals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rather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than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organization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business.</w:t>
      </w:r>
    </w:p>
    <w:p>
      <w:pPr>
        <w:pStyle w:val="Heading2"/>
        <w:spacing w:before="161"/>
        <w:ind w:left="122"/>
      </w:pPr>
      <w:r>
        <w:rPr>
          <w:color w:val="010101"/>
          <w:w w:val="105"/>
        </w:rPr>
        <w:t>Volunteers</w:t>
      </w:r>
    </w:p>
    <w:p>
      <w:pPr>
        <w:pStyle w:val="BodyText"/>
        <w:spacing w:line="271" w:lineRule="auto" w:before="192"/>
        <w:ind w:left="121" w:right="360" w:hanging="2"/>
      </w:pPr>
      <w:r>
        <w:rPr>
          <w:color w:val="010101"/>
          <w:w w:val="105"/>
        </w:rPr>
        <w:t>If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need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volunteers, consider the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ideal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number of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volunteers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possible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roles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throughout</w:t>
      </w:r>
      <w:r>
        <w:rPr>
          <w:color w:val="010101"/>
          <w:spacing w:val="15"/>
          <w:w w:val="105"/>
        </w:rPr>
        <w:t> </w:t>
      </w:r>
      <w:r>
        <w:rPr>
          <w:color w:val="010101"/>
          <w:w w:val="105"/>
        </w:rPr>
        <w:t>the event.</w:t>
      </w:r>
    </w:p>
    <w:p>
      <w:pPr>
        <w:pStyle w:val="ListParagraph"/>
        <w:numPr>
          <w:ilvl w:val="0"/>
          <w:numId w:val="7"/>
        </w:numPr>
        <w:tabs>
          <w:tab w:pos="842" w:val="left" w:leader="none"/>
        </w:tabs>
        <w:spacing w:line="271" w:lineRule="auto" w:before="162" w:after="0"/>
        <w:ind w:left="842" w:right="256" w:hanging="361"/>
        <w:jc w:val="left"/>
        <w:rPr>
          <w:sz w:val="23"/>
        </w:rPr>
      </w:pPr>
      <w:r>
        <w:rPr>
          <w:color w:val="010101"/>
          <w:w w:val="105"/>
          <w:sz w:val="23"/>
        </w:rPr>
        <w:t>Ideal number - Be thoughtful in deciding the needs of your event and how other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individuals can assist. You do not want to have so many volunteers that they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nothing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do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because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then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they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will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say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no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helping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future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events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when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do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need.</w:t>
      </w:r>
    </w:p>
    <w:p>
      <w:pPr>
        <w:pStyle w:val="ListParagraph"/>
        <w:numPr>
          <w:ilvl w:val="0"/>
          <w:numId w:val="7"/>
        </w:numPr>
        <w:tabs>
          <w:tab w:pos="845" w:val="left" w:leader="none"/>
        </w:tabs>
        <w:spacing w:line="271" w:lineRule="auto" w:before="0" w:after="0"/>
        <w:ind w:left="842" w:right="248" w:hanging="362"/>
        <w:jc w:val="left"/>
        <w:rPr>
          <w:sz w:val="23"/>
        </w:rPr>
      </w:pPr>
      <w:r>
        <w:rPr>
          <w:color w:val="010101"/>
          <w:w w:val="105"/>
          <w:sz w:val="23"/>
        </w:rPr>
        <w:t>Roles -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Do you need trained professionals to volunteer? Do you simply need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bodies to provide directions to restroom locations and event activities? Note that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regardless of the volunteer's role, you will want to ensure they receive basic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training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on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event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agenda,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venue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space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(e</w:t>
      </w:r>
      <w:r>
        <w:rPr>
          <w:color w:val="363636"/>
          <w:w w:val="105"/>
          <w:sz w:val="23"/>
        </w:rPr>
        <w:t>.</w:t>
      </w:r>
      <w:r>
        <w:rPr>
          <w:color w:val="010101"/>
          <w:w w:val="105"/>
          <w:sz w:val="23"/>
        </w:rPr>
        <w:t>g</w:t>
      </w:r>
      <w:r>
        <w:rPr>
          <w:color w:val="363636"/>
          <w:w w:val="105"/>
          <w:sz w:val="23"/>
        </w:rPr>
        <w:t>.</w:t>
      </w:r>
      <w:r>
        <w:rPr>
          <w:color w:val="010101"/>
          <w:w w:val="105"/>
          <w:sz w:val="23"/>
        </w:rPr>
        <w:t>,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bathroom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locations),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event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goal,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and how to interact with and help people with disabilities</w:t>
      </w:r>
      <w:r>
        <w:rPr>
          <w:color w:val="363636"/>
          <w:w w:val="105"/>
          <w:sz w:val="23"/>
        </w:rPr>
        <w:t>. </w:t>
      </w:r>
      <w:r>
        <w:rPr>
          <w:color w:val="010101"/>
          <w:w w:val="105"/>
          <w:sz w:val="23"/>
        </w:rPr>
        <w:t>As volunteers, they will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represent your organization and event. So, you want to be sure that they are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knowledgeable and kind. Consider how you will provide this basic training to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volunteers</w:t>
      </w:r>
      <w:r>
        <w:rPr>
          <w:color w:val="363636"/>
          <w:w w:val="105"/>
          <w:sz w:val="23"/>
        </w:rPr>
        <w:t>.</w:t>
      </w:r>
    </w:p>
    <w:p>
      <w:pPr>
        <w:pStyle w:val="BodyText"/>
        <w:spacing w:line="271" w:lineRule="auto" w:before="148"/>
        <w:ind w:left="119" w:right="360" w:hanging="1"/>
      </w:pPr>
      <w:r>
        <w:rPr>
          <w:color w:val="010101"/>
          <w:w w:val="105"/>
        </w:rPr>
        <w:t>Many local service organizations are searching for volunteer opportunities and could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likely assist in your event. For example, Kiwanis, Lions, Rotary, Civitan, social clubs,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Boy Scouts, Girl Scouts, and more. Lions International has an objective to "prevent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avoidable blindness and improve quality of life for people who are blind and visually</w:t>
      </w:r>
      <w:r>
        <w:rPr>
          <w:color w:val="010101"/>
          <w:spacing w:val="1"/>
          <w:w w:val="105"/>
        </w:rPr>
        <w:t> </w:t>
      </w:r>
      <w:r>
        <w:rPr>
          <w:color w:val="010101"/>
        </w:rPr>
        <w:t>impaired </w:t>
      </w:r>
      <w:r>
        <w:rPr>
          <w:color w:val="363636"/>
        </w:rPr>
        <w:t>.</w:t>
      </w:r>
      <w:r>
        <w:rPr>
          <w:color w:val="010101"/>
        </w:rPr>
        <w:t>" So, their members</w:t>
      </w:r>
      <w:r>
        <w:rPr>
          <w:color w:val="010101"/>
          <w:spacing w:val="1"/>
        </w:rPr>
        <w:t> </w:t>
      </w:r>
      <w:r>
        <w:rPr>
          <w:color w:val="010101"/>
        </w:rPr>
        <w:t>would</w:t>
      </w:r>
      <w:r>
        <w:rPr>
          <w:color w:val="010101"/>
          <w:spacing w:val="1"/>
        </w:rPr>
        <w:t> </w:t>
      </w:r>
      <w:r>
        <w:rPr>
          <w:color w:val="010101"/>
        </w:rPr>
        <w:t>make great</w:t>
      </w:r>
      <w:r>
        <w:rPr>
          <w:color w:val="010101"/>
          <w:spacing w:val="1"/>
        </w:rPr>
        <w:t> </w:t>
      </w:r>
      <w:r>
        <w:rPr>
          <w:color w:val="010101"/>
        </w:rPr>
        <w:t>volunteers</w:t>
      </w:r>
      <w:r>
        <w:rPr>
          <w:color w:val="010101"/>
          <w:spacing w:val="1"/>
        </w:rPr>
        <w:t> </w:t>
      </w:r>
      <w:r>
        <w:rPr>
          <w:color w:val="010101"/>
        </w:rPr>
        <w:t>for a White</w:t>
      </w:r>
      <w:r>
        <w:rPr>
          <w:color w:val="010101"/>
          <w:spacing w:val="1"/>
        </w:rPr>
        <w:t> </w:t>
      </w:r>
      <w:r>
        <w:rPr>
          <w:color w:val="010101"/>
        </w:rPr>
        <w:t>Cane Awareness</w:t>
      </w:r>
      <w:r>
        <w:rPr>
          <w:color w:val="010101"/>
          <w:spacing w:val="-61"/>
        </w:rPr>
        <w:t> </w:t>
      </w:r>
      <w:r>
        <w:rPr>
          <w:color w:val="010101"/>
          <w:w w:val="105"/>
        </w:rPr>
        <w:t>Day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celebration</w:t>
      </w:r>
      <w:r>
        <w:rPr>
          <w:color w:val="363636"/>
          <w:w w:val="105"/>
        </w:rPr>
        <w:t>.</w:t>
      </w:r>
    </w:p>
    <w:p>
      <w:pPr>
        <w:pStyle w:val="BodyText"/>
        <w:spacing w:line="271" w:lineRule="auto" w:before="158"/>
        <w:ind w:left="120" w:right="256" w:firstLine="1"/>
      </w:pPr>
      <w:r>
        <w:rPr>
          <w:color w:val="010101"/>
          <w:w w:val="105"/>
        </w:rPr>
        <w:t>Tip: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sure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send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personalized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invitations.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Once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confirmed volunteers,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follow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up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regularly.</w:t>
      </w:r>
    </w:p>
    <w:p>
      <w:pPr>
        <w:spacing w:after="0" w:line="271" w:lineRule="auto"/>
        <w:sectPr>
          <w:pgSz w:w="12240" w:h="15840"/>
          <w:pgMar w:top="1360" w:bottom="280" w:left="1320" w:right="1180"/>
        </w:sectPr>
      </w:pPr>
    </w:p>
    <w:p>
      <w:pPr>
        <w:pStyle w:val="Heading1"/>
        <w:ind w:left="122"/>
      </w:pPr>
      <w:bookmarkStart w:name="_TOC_250010" w:id="5"/>
      <w:r>
        <w:rPr>
          <w:color w:val="2D5295"/>
        </w:rPr>
        <w:t>Activity</w:t>
      </w:r>
      <w:r>
        <w:rPr>
          <w:color w:val="2D5295"/>
          <w:spacing w:val="42"/>
        </w:rPr>
        <w:t> </w:t>
      </w:r>
      <w:r>
        <w:rPr>
          <w:color w:val="2D5295"/>
        </w:rPr>
        <w:t>-</w:t>
      </w:r>
      <w:r>
        <w:rPr>
          <w:color w:val="2D5295"/>
          <w:spacing w:val="6"/>
        </w:rPr>
        <w:t> </w:t>
      </w:r>
      <w:r>
        <w:rPr>
          <w:color w:val="2D5295"/>
        </w:rPr>
        <w:t>White</w:t>
      </w:r>
      <w:r>
        <w:rPr>
          <w:color w:val="2D5295"/>
          <w:spacing w:val="30"/>
        </w:rPr>
        <w:t> </w:t>
      </w:r>
      <w:r>
        <w:rPr>
          <w:color w:val="2D5295"/>
        </w:rPr>
        <w:t>Cane</w:t>
      </w:r>
      <w:r>
        <w:rPr>
          <w:color w:val="2D5295"/>
          <w:spacing w:val="27"/>
        </w:rPr>
        <w:t> </w:t>
      </w:r>
      <w:r>
        <w:rPr>
          <w:color w:val="2D5295"/>
        </w:rPr>
        <w:t>Awareness</w:t>
      </w:r>
      <w:r>
        <w:rPr>
          <w:color w:val="2D5295"/>
          <w:spacing w:val="39"/>
        </w:rPr>
        <w:t> </w:t>
      </w:r>
      <w:r>
        <w:rPr>
          <w:color w:val="2D5295"/>
        </w:rPr>
        <w:t>Day</w:t>
      </w:r>
      <w:r>
        <w:rPr>
          <w:color w:val="2D5295"/>
          <w:spacing w:val="22"/>
        </w:rPr>
        <w:t> </w:t>
      </w:r>
      <w:r>
        <w:rPr>
          <w:color w:val="2D5295"/>
        </w:rPr>
        <w:t>City</w:t>
      </w:r>
      <w:r>
        <w:rPr>
          <w:color w:val="2D5295"/>
          <w:spacing w:val="28"/>
        </w:rPr>
        <w:t> </w:t>
      </w:r>
      <w:bookmarkEnd w:id="5"/>
      <w:r>
        <w:rPr>
          <w:color w:val="2D5295"/>
        </w:rPr>
        <w:t>Proclamation</w:t>
      </w:r>
    </w:p>
    <w:p>
      <w:pPr>
        <w:pStyle w:val="Heading2"/>
        <w:spacing w:before="159"/>
        <w:ind w:left="12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4443221</wp:posOffset>
            </wp:positionH>
            <wp:positionV relativeFrom="paragraph">
              <wp:posOffset>157839</wp:posOffset>
            </wp:positionV>
            <wp:extent cx="2400300" cy="24002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</w:rPr>
        <w:t>What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it?</w:t>
      </w:r>
    </w:p>
    <w:p>
      <w:pPr>
        <w:pStyle w:val="BodyText"/>
        <w:spacing w:line="271" w:lineRule="auto" w:before="197"/>
        <w:ind w:left="121" w:right="4081" w:hanging="3"/>
      </w:pPr>
      <w:r>
        <w:rPr>
          <w:color w:val="010101"/>
          <w:w w:val="105"/>
        </w:rPr>
        <w:t>Mayors typically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issue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city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proclamations</w:t>
      </w:r>
      <w:r>
        <w:rPr>
          <w:color w:val="010101"/>
          <w:spacing w:val="14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important community events</w:t>
      </w:r>
      <w:r>
        <w:rPr>
          <w:color w:val="313131"/>
          <w:w w:val="105"/>
        </w:rPr>
        <w:t>. </w:t>
      </w:r>
      <w:r>
        <w:rPr>
          <w:color w:val="010101"/>
          <w:w w:val="105"/>
        </w:rPr>
        <w:t>A city proclamation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provides an opportunity to meet with your Mayor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other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city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officials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reach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broad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audience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via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press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coverage</w:t>
      </w:r>
      <w:r>
        <w:rPr>
          <w:color w:val="313131"/>
          <w:w w:val="105"/>
        </w:rPr>
        <w:t>.</w:t>
      </w:r>
    </w:p>
    <w:p>
      <w:pPr>
        <w:pStyle w:val="Heading2"/>
        <w:spacing w:before="154"/>
      </w:pPr>
      <w:r>
        <w:rPr>
          <w:color w:val="010101"/>
          <w:w w:val="105"/>
        </w:rPr>
        <w:t>How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organize?</w:t>
      </w:r>
    </w:p>
    <w:p>
      <w:pPr>
        <w:pStyle w:val="BodyText"/>
        <w:spacing w:before="193"/>
        <w:ind w:left="121"/>
      </w:pPr>
      <w:r>
        <w:rPr>
          <w:color w:val="010101"/>
          <w:w w:val="105"/>
          <w:u w:val="single" w:color="000000"/>
        </w:rPr>
        <w:t>Two</w:t>
      </w:r>
      <w:r>
        <w:rPr>
          <w:color w:val="010101"/>
          <w:spacing w:val="-2"/>
          <w:w w:val="105"/>
          <w:u w:val="single" w:color="000000"/>
        </w:rPr>
        <w:t> </w:t>
      </w:r>
      <w:r>
        <w:rPr>
          <w:color w:val="010101"/>
          <w:w w:val="105"/>
          <w:u w:val="single" w:color="000000"/>
        </w:rPr>
        <w:t>months prior</w:t>
      </w:r>
    </w:p>
    <w:p>
      <w:pPr>
        <w:pStyle w:val="BodyText"/>
        <w:spacing w:line="271" w:lineRule="auto" w:before="196"/>
        <w:ind w:left="123" w:right="4258" w:hanging="4"/>
      </w:pPr>
      <w:r>
        <w:rPr>
          <w:color w:val="010101"/>
          <w:w w:val="105"/>
        </w:rPr>
        <w:t>Learn about how to pursue a city proclamation in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your area and write a draft</w:t>
      </w:r>
      <w:r>
        <w:rPr>
          <w:color w:val="313131"/>
          <w:w w:val="105"/>
        </w:rPr>
        <w:t>. </w:t>
      </w:r>
      <w:r>
        <w:rPr>
          <w:color w:val="010101"/>
          <w:w w:val="105"/>
        </w:rPr>
        <w:t>Some offices have</w:t>
      </w:r>
      <w:r>
        <w:rPr>
          <w:color w:val="010101"/>
          <w:spacing w:val="1"/>
          <w:w w:val="105"/>
        </w:rPr>
        <w:t> </w:t>
      </w:r>
      <w:r>
        <w:rPr>
          <w:color w:val="010101"/>
          <w:spacing w:val="-1"/>
          <w:w w:val="105"/>
        </w:rPr>
        <w:t>specific</w:t>
      </w:r>
      <w:r>
        <w:rPr>
          <w:color w:val="010101"/>
          <w:spacing w:val="-8"/>
          <w:w w:val="105"/>
        </w:rPr>
        <w:t> </w:t>
      </w:r>
      <w:r>
        <w:rPr>
          <w:color w:val="010101"/>
          <w:spacing w:val="-1"/>
          <w:w w:val="105"/>
        </w:rPr>
        <w:t>templates,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rules,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guidelines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associated</w:t>
      </w:r>
    </w:p>
    <w:p>
      <w:pPr>
        <w:pStyle w:val="BodyText"/>
        <w:spacing w:line="271" w:lineRule="auto"/>
        <w:ind w:left="121"/>
      </w:pPr>
      <w:r>
        <w:rPr>
          <w:color w:val="010101"/>
          <w:spacing w:val="-1"/>
          <w:w w:val="105"/>
        </w:rPr>
        <w:t>with proclamations. So be sure to visit your local city's website </w:t>
      </w:r>
      <w:r>
        <w:rPr>
          <w:color w:val="010101"/>
          <w:w w:val="105"/>
        </w:rPr>
        <w:t>before proceeding with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writing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a draft.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sample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city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proclamations,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visit</w:t>
      </w:r>
      <w:r>
        <w:rPr>
          <w:color w:val="010101"/>
          <w:spacing w:val="5"/>
          <w:w w:val="105"/>
        </w:rPr>
        <w:t> </w:t>
      </w:r>
      <w:r>
        <w:rPr>
          <w:color w:val="0862C1"/>
          <w:w w:val="105"/>
          <w:u w:val="single" w:color="0562C1"/>
        </w:rPr>
        <w:t>NFB's</w:t>
      </w:r>
      <w:r>
        <w:rPr>
          <w:color w:val="0862C1"/>
          <w:spacing w:val="8"/>
          <w:w w:val="105"/>
          <w:u w:val="single" w:color="0562C1"/>
        </w:rPr>
        <w:t> </w:t>
      </w:r>
      <w:r>
        <w:rPr>
          <w:color w:val="0862C1"/>
          <w:w w:val="105"/>
          <w:u w:val="single" w:color="0562C1"/>
        </w:rPr>
        <w:t>website</w:t>
      </w:r>
      <w:r>
        <w:rPr>
          <w:color w:val="010101"/>
          <w:w w:val="105"/>
        </w:rPr>
        <w:t>.</w:t>
      </w:r>
    </w:p>
    <w:p>
      <w:pPr>
        <w:pStyle w:val="BodyText"/>
        <w:spacing w:line="271" w:lineRule="auto" w:before="154"/>
        <w:ind w:left="119" w:right="253" w:firstLine="1"/>
      </w:pPr>
      <w:r>
        <w:rPr>
          <w:color w:val="010101"/>
          <w:w w:val="105"/>
        </w:rPr>
        <w:t>Once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draft,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visit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city's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website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see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there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formal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steps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request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 proclamation. If there are communication guidelines, follow them</w:t>
      </w:r>
      <w:r>
        <w:rPr>
          <w:color w:val="313131"/>
          <w:w w:val="105"/>
        </w:rPr>
        <w:t>. </w:t>
      </w:r>
      <w:r>
        <w:rPr>
          <w:color w:val="010101"/>
          <w:w w:val="105"/>
        </w:rPr>
        <w:t>Otherwise, reach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out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to your Mayor's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office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request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via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phone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email.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During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communication,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include:</w:t>
      </w:r>
    </w:p>
    <w:p>
      <w:pPr>
        <w:pStyle w:val="ListParagraph"/>
        <w:numPr>
          <w:ilvl w:val="0"/>
          <w:numId w:val="8"/>
        </w:numPr>
        <w:tabs>
          <w:tab w:pos="842" w:val="left" w:leader="none"/>
        </w:tabs>
        <w:spacing w:line="240" w:lineRule="auto" w:before="160" w:after="0"/>
        <w:ind w:left="841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Information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about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17"/>
          <w:w w:val="105"/>
          <w:sz w:val="23"/>
        </w:rPr>
        <w:t> </w:t>
      </w:r>
      <w:r>
        <w:rPr>
          <w:color w:val="010101"/>
          <w:w w:val="105"/>
          <w:sz w:val="23"/>
        </w:rPr>
        <w:t>organization</w:t>
      </w:r>
    </w:p>
    <w:p>
      <w:pPr>
        <w:pStyle w:val="ListParagraph"/>
        <w:numPr>
          <w:ilvl w:val="0"/>
          <w:numId w:val="8"/>
        </w:numPr>
        <w:tabs>
          <w:tab w:pos="842" w:val="left" w:leader="none"/>
        </w:tabs>
        <w:spacing w:line="240" w:lineRule="auto" w:before="34" w:after="0"/>
        <w:ind w:left="841" w:right="0" w:hanging="361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Information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about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the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importance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proclamation</w:t>
      </w:r>
    </w:p>
    <w:p>
      <w:pPr>
        <w:pStyle w:val="ListParagraph"/>
        <w:numPr>
          <w:ilvl w:val="0"/>
          <w:numId w:val="8"/>
        </w:numPr>
        <w:tabs>
          <w:tab w:pos="842" w:val="left" w:leader="none"/>
        </w:tabs>
        <w:spacing w:line="240" w:lineRule="auto" w:before="33" w:after="0"/>
        <w:ind w:left="841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Information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about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language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7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proclamation</w:t>
      </w:r>
    </w:p>
    <w:p>
      <w:pPr>
        <w:pStyle w:val="ListParagraph"/>
        <w:numPr>
          <w:ilvl w:val="0"/>
          <w:numId w:val="8"/>
        </w:numPr>
        <w:tabs>
          <w:tab w:pos="842" w:val="left" w:leader="none"/>
        </w:tabs>
        <w:spacing w:line="271" w:lineRule="auto" w:before="34" w:after="0"/>
        <w:ind w:left="844" w:right="334" w:hanging="365"/>
        <w:jc w:val="left"/>
        <w:rPr>
          <w:sz w:val="23"/>
        </w:rPr>
      </w:pPr>
      <w:r>
        <w:rPr>
          <w:color w:val="010101"/>
          <w:w w:val="105"/>
          <w:sz w:val="23"/>
        </w:rPr>
        <w:t>Information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about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expectations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signing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ceremony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(stand-alone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event,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event with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speeches,</w:t>
      </w:r>
      <w:r>
        <w:rPr>
          <w:color w:val="010101"/>
          <w:spacing w:val="16"/>
          <w:w w:val="105"/>
          <w:sz w:val="23"/>
        </w:rPr>
        <w:t> </w:t>
      </w:r>
      <w:r>
        <w:rPr>
          <w:color w:val="010101"/>
          <w:w w:val="105"/>
          <w:sz w:val="23"/>
        </w:rPr>
        <w:t>incorporated</w:t>
      </w:r>
      <w:r>
        <w:rPr>
          <w:color w:val="010101"/>
          <w:spacing w:val="13"/>
          <w:w w:val="105"/>
          <w:sz w:val="23"/>
        </w:rPr>
        <w:t> </w:t>
      </w:r>
      <w:r>
        <w:rPr>
          <w:color w:val="010101"/>
          <w:w w:val="105"/>
          <w:sz w:val="23"/>
        </w:rPr>
        <w:t>into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other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activities,</w:t>
      </w:r>
      <w:r>
        <w:rPr>
          <w:color w:val="010101"/>
          <w:spacing w:val="10"/>
          <w:w w:val="105"/>
          <w:sz w:val="23"/>
        </w:rPr>
        <w:t> </w:t>
      </w:r>
      <w:r>
        <w:rPr>
          <w:color w:val="010101"/>
          <w:w w:val="105"/>
          <w:sz w:val="23"/>
        </w:rPr>
        <w:t>etc</w:t>
      </w:r>
      <w:r>
        <w:rPr>
          <w:color w:val="313131"/>
          <w:w w:val="105"/>
          <w:sz w:val="23"/>
        </w:rPr>
        <w:t>.</w:t>
      </w:r>
      <w:r>
        <w:rPr>
          <w:color w:val="010101"/>
          <w:w w:val="105"/>
          <w:sz w:val="23"/>
        </w:rPr>
        <w:t>)</w:t>
      </w:r>
    </w:p>
    <w:p>
      <w:pPr>
        <w:pStyle w:val="BodyText"/>
        <w:spacing w:line="271" w:lineRule="auto" w:before="161"/>
        <w:ind w:left="119" w:right="360" w:firstLine="3"/>
      </w:pPr>
      <w:r>
        <w:rPr>
          <w:color w:val="010101"/>
          <w:w w:val="105"/>
        </w:rPr>
        <w:t>A signing ceremony could last five minutes for just a photo and signature or could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become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larger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speeches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from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local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officials,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general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public,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organization</w:t>
      </w:r>
      <w:r>
        <w:rPr>
          <w:color w:val="313131"/>
          <w:w w:val="105"/>
        </w:rPr>
        <w:t>. </w:t>
      </w:r>
      <w:r>
        <w:rPr>
          <w:color w:val="010101"/>
          <w:w w:val="105"/>
        </w:rPr>
        <w:t>These expectations should be made clear to the local office before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finalizing</w:t>
      </w:r>
      <w:r>
        <w:rPr>
          <w:color w:val="010101"/>
          <w:spacing w:val="1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date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time.</w:t>
      </w:r>
    </w:p>
    <w:p>
      <w:pPr>
        <w:pStyle w:val="BodyText"/>
        <w:spacing w:line="271" w:lineRule="auto" w:before="155"/>
        <w:ind w:left="121" w:hanging="1"/>
      </w:pPr>
      <w:r>
        <w:rPr>
          <w:color w:val="010101"/>
          <w:w w:val="105"/>
        </w:rPr>
        <w:t>Once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date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proclamation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agreed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upon,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ask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city's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office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press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public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could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attend.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so,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communicate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key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stakeholders about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proclamation.</w:t>
      </w:r>
    </w:p>
    <w:p>
      <w:pPr>
        <w:pStyle w:val="BodyText"/>
        <w:spacing w:before="157"/>
        <w:ind w:left="120"/>
      </w:pPr>
      <w:r>
        <w:rPr>
          <w:color w:val="010101"/>
          <w:w w:val="105"/>
          <w:u w:val="single" w:color="000000"/>
        </w:rPr>
        <w:t>One</w:t>
      </w:r>
      <w:r>
        <w:rPr>
          <w:color w:val="010101"/>
          <w:spacing w:val="-5"/>
          <w:w w:val="105"/>
          <w:u w:val="single" w:color="000000"/>
        </w:rPr>
        <w:t> </w:t>
      </w:r>
      <w:r>
        <w:rPr>
          <w:color w:val="010101"/>
          <w:w w:val="105"/>
          <w:u w:val="single" w:color="000000"/>
        </w:rPr>
        <w:t>month</w:t>
      </w:r>
      <w:r>
        <w:rPr>
          <w:color w:val="010101"/>
          <w:spacing w:val="2"/>
          <w:w w:val="105"/>
          <w:u w:val="single" w:color="000000"/>
        </w:rPr>
        <w:t> </w:t>
      </w:r>
      <w:r>
        <w:rPr>
          <w:color w:val="010101"/>
          <w:w w:val="105"/>
          <w:u w:val="single" w:color="000000"/>
        </w:rPr>
        <w:t>prior</w:t>
      </w:r>
    </w:p>
    <w:p>
      <w:pPr>
        <w:pStyle w:val="BodyText"/>
        <w:spacing w:line="271" w:lineRule="auto" w:before="197"/>
        <w:ind w:left="124" w:hanging="1"/>
      </w:pPr>
      <w:r>
        <w:rPr>
          <w:color w:val="010101"/>
          <w:w w:val="105"/>
        </w:rPr>
        <w:t>Disseminate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invitations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press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release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(see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example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guide)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key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stakeholders</w:t>
      </w:r>
      <w:r>
        <w:rPr>
          <w:color w:val="313131"/>
          <w:w w:val="105"/>
        </w:rPr>
        <w:t>.</w:t>
      </w:r>
      <w:r>
        <w:rPr>
          <w:color w:val="313131"/>
          <w:spacing w:val="-1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following:</w:t>
      </w:r>
    </w:p>
    <w:p>
      <w:pPr>
        <w:pStyle w:val="ListParagraph"/>
        <w:numPr>
          <w:ilvl w:val="0"/>
          <w:numId w:val="9"/>
        </w:numPr>
        <w:tabs>
          <w:tab w:pos="845" w:val="left" w:leader="none"/>
        </w:tabs>
        <w:spacing w:line="271" w:lineRule="auto" w:before="157" w:after="0"/>
        <w:ind w:left="842" w:right="342" w:hanging="361"/>
        <w:jc w:val="left"/>
        <w:rPr>
          <w:color w:val="010101"/>
          <w:sz w:val="23"/>
        </w:rPr>
      </w:pPr>
      <w:r>
        <w:rPr>
          <w:color w:val="010101"/>
          <w:w w:val="105"/>
          <w:sz w:val="23"/>
        </w:rPr>
        <w:t>Photos - Will you take pictures? Do you have a photographer attending? Do you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need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photo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release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form?</w:t>
      </w:r>
    </w:p>
    <w:p>
      <w:pPr>
        <w:pStyle w:val="ListParagraph"/>
        <w:numPr>
          <w:ilvl w:val="0"/>
          <w:numId w:val="9"/>
        </w:numPr>
        <w:tabs>
          <w:tab w:pos="843" w:val="left" w:leader="none"/>
        </w:tabs>
        <w:spacing w:line="271" w:lineRule="auto" w:before="0" w:after="0"/>
        <w:ind w:left="840" w:right="588" w:hanging="360"/>
        <w:jc w:val="left"/>
        <w:rPr>
          <w:color w:val="010101"/>
          <w:sz w:val="23"/>
        </w:rPr>
      </w:pPr>
      <w:r>
        <w:rPr>
          <w:color w:val="010101"/>
          <w:w w:val="105"/>
          <w:sz w:val="23"/>
        </w:rPr>
        <w:t>Volunteers - Do you need volunteers to provide rides to the location or human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guide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upon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arrival?</w:t>
      </w:r>
    </w:p>
    <w:p>
      <w:pPr>
        <w:spacing w:after="0" w:line="271" w:lineRule="auto"/>
        <w:jc w:val="left"/>
        <w:rPr>
          <w:sz w:val="23"/>
        </w:rPr>
        <w:sectPr>
          <w:pgSz w:w="12240" w:h="15840"/>
          <w:pgMar w:top="1340" w:bottom="280" w:left="1320" w:right="1180"/>
        </w:sectPr>
      </w:pPr>
    </w:p>
    <w:p>
      <w:pPr>
        <w:pStyle w:val="ListParagraph"/>
        <w:numPr>
          <w:ilvl w:val="0"/>
          <w:numId w:val="9"/>
        </w:numPr>
        <w:tabs>
          <w:tab w:pos="841" w:val="left" w:leader="none"/>
        </w:tabs>
        <w:spacing w:line="271" w:lineRule="auto" w:before="63" w:after="0"/>
        <w:ind w:left="842" w:right="580" w:hanging="361"/>
        <w:jc w:val="left"/>
        <w:rPr>
          <w:sz w:val="23"/>
        </w:rPr>
      </w:pPr>
      <w:r>
        <w:rPr>
          <w:w w:val="105"/>
          <w:sz w:val="23"/>
        </w:rPr>
        <w:t>Location - Is it accessible? How can you ensure attendees can easily find and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reach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location?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appropriate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number 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people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gather?</w:t>
      </w:r>
    </w:p>
    <w:p>
      <w:pPr>
        <w:pStyle w:val="ListParagraph"/>
        <w:numPr>
          <w:ilvl w:val="0"/>
          <w:numId w:val="9"/>
        </w:numPr>
        <w:tabs>
          <w:tab w:pos="844" w:val="left" w:leader="none"/>
        </w:tabs>
        <w:spacing w:line="263" w:lineRule="exact" w:before="0" w:after="0"/>
        <w:ind w:left="843" w:right="0" w:hanging="364"/>
        <w:jc w:val="left"/>
        <w:rPr>
          <w:sz w:val="23"/>
        </w:rPr>
      </w:pPr>
      <w:r>
        <w:rPr>
          <w:w w:val="105"/>
          <w:sz w:val="23"/>
        </w:rPr>
        <w:t>Agenda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your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event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large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enough that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agenda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needed?</w:t>
      </w:r>
    </w:p>
    <w:p>
      <w:pPr>
        <w:pStyle w:val="ListParagraph"/>
        <w:numPr>
          <w:ilvl w:val="0"/>
          <w:numId w:val="9"/>
        </w:numPr>
        <w:tabs>
          <w:tab w:pos="845" w:val="left" w:leader="none"/>
        </w:tabs>
        <w:spacing w:line="271" w:lineRule="auto" w:before="33" w:after="0"/>
        <w:ind w:left="842" w:right="1117" w:hanging="360"/>
        <w:jc w:val="left"/>
        <w:rPr>
          <w:sz w:val="23"/>
        </w:rPr>
      </w:pPr>
      <w:r>
        <w:rPr>
          <w:w w:val="105"/>
          <w:sz w:val="23"/>
        </w:rPr>
        <w:t>Press - Do you have a statement prepared? Will you accept questions or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interviews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before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event?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During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the event?</w:t>
      </w:r>
    </w:p>
    <w:p>
      <w:pPr>
        <w:pStyle w:val="ListParagraph"/>
        <w:numPr>
          <w:ilvl w:val="0"/>
          <w:numId w:val="9"/>
        </w:numPr>
        <w:tabs>
          <w:tab w:pos="841" w:val="left" w:leader="none"/>
        </w:tabs>
        <w:spacing w:line="271" w:lineRule="auto" w:before="0" w:after="0"/>
        <w:ind w:left="842" w:right="1360" w:hanging="360"/>
        <w:jc w:val="left"/>
        <w:rPr>
          <w:sz w:val="23"/>
        </w:rPr>
      </w:pPr>
      <w:r>
        <w:rPr>
          <w:w w:val="105"/>
          <w:sz w:val="23"/>
        </w:rPr>
        <w:t>Dress - Do you need to provide invited guests guidance on dress code</w:t>
      </w:r>
      <w:r>
        <w:rPr>
          <w:spacing w:val="-65"/>
          <w:w w:val="105"/>
          <w:sz w:val="23"/>
        </w:rPr>
        <w:t> </w:t>
      </w:r>
      <w:r>
        <w:rPr>
          <w:w w:val="105"/>
          <w:sz w:val="23"/>
        </w:rPr>
        <w:t>recommendations?</w:t>
      </w:r>
    </w:p>
    <w:p>
      <w:pPr>
        <w:pStyle w:val="BodyText"/>
        <w:spacing w:before="155"/>
        <w:ind w:left="120"/>
      </w:pPr>
      <w:r>
        <w:rPr>
          <w:w w:val="105"/>
          <w:u w:val="single"/>
        </w:rPr>
        <w:t>One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week prior</w:t>
      </w:r>
    </w:p>
    <w:p>
      <w:pPr>
        <w:pStyle w:val="BodyText"/>
        <w:spacing w:line="271" w:lineRule="auto" w:before="197"/>
        <w:ind w:left="120" w:right="244" w:hanging="1"/>
      </w:pPr>
      <w:r>
        <w:rPr>
          <w:w w:val="105"/>
        </w:rPr>
        <w:t>Many government officials have an evolving schedule. So, be sure to communicate with</w:t>
      </w:r>
      <w:r>
        <w:rPr>
          <w:spacing w:val="-65"/>
          <w:w w:val="105"/>
        </w:rPr>
        <w:t> </w:t>
      </w:r>
      <w:r>
        <w:rPr>
          <w:w w:val="105"/>
        </w:rPr>
        <w:t>your city office staff again about the proclamation as a reminder. During this time,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-3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estimate for</w:t>
      </w:r>
      <w:r>
        <w:rPr>
          <w:spacing w:val="-9"/>
          <w:w w:val="105"/>
        </w:rPr>
        <w:t> </w:t>
      </w:r>
      <w:r>
        <w:rPr>
          <w:w w:val="105"/>
        </w:rPr>
        <w:t>how</w:t>
      </w:r>
      <w:r>
        <w:rPr>
          <w:spacing w:val="-14"/>
          <w:w w:val="105"/>
        </w:rPr>
        <w:t> </w:t>
      </w:r>
      <w:r>
        <w:rPr>
          <w:w w:val="105"/>
        </w:rPr>
        <w:t>many</w:t>
      </w:r>
      <w:r>
        <w:rPr>
          <w:spacing w:val="-8"/>
          <w:w w:val="105"/>
        </w:rPr>
        <w:t> </w:t>
      </w:r>
      <w:r>
        <w:rPr>
          <w:w w:val="105"/>
        </w:rPr>
        <w:t>people</w:t>
      </w:r>
      <w:r>
        <w:rPr>
          <w:spacing w:val="-3"/>
          <w:w w:val="105"/>
        </w:rPr>
        <w:t> </w:t>
      </w:r>
      <w:r>
        <w:rPr>
          <w:w w:val="105"/>
        </w:rPr>
        <w:t>you</w:t>
      </w:r>
      <w:r>
        <w:rPr>
          <w:spacing w:val="-11"/>
          <w:w w:val="105"/>
        </w:rPr>
        <w:t> </w:t>
      </w:r>
      <w:r>
        <w:rPr>
          <w:w w:val="105"/>
        </w:rPr>
        <w:t>expect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attend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proclamation signing.</w:t>
      </w:r>
      <w:r>
        <w:rPr>
          <w:spacing w:val="-64"/>
          <w:w w:val="105"/>
        </w:rPr>
        <w:t> </w:t>
      </w:r>
      <w:r>
        <w:rPr>
          <w:w w:val="105"/>
        </w:rPr>
        <w:t>Communicate with volunteers about expectations as needed</w:t>
      </w:r>
      <w:r>
        <w:rPr>
          <w:color w:val="343434"/>
          <w:w w:val="105"/>
        </w:rPr>
        <w:t>. </w:t>
      </w:r>
      <w:r>
        <w:rPr>
          <w:w w:val="105"/>
        </w:rPr>
        <w:t>Post about the event to</w:t>
      </w:r>
      <w:r>
        <w:rPr>
          <w:spacing w:val="1"/>
          <w:w w:val="105"/>
        </w:rPr>
        <w:t> </w:t>
      </w:r>
      <w:r>
        <w:rPr>
          <w:w w:val="105"/>
        </w:rPr>
        <w:t>social media and communicate again with the media. Be sure to engage with relevant</w:t>
      </w:r>
      <w:r>
        <w:rPr>
          <w:spacing w:val="1"/>
          <w:w w:val="105"/>
        </w:rPr>
        <w:t> </w:t>
      </w:r>
      <w:r>
        <w:rPr>
          <w:w w:val="105"/>
        </w:rPr>
        <w:t>partners</w:t>
      </w:r>
      <w:r>
        <w:rPr>
          <w:spacing w:val="11"/>
          <w:w w:val="105"/>
        </w:rPr>
        <w:t> </w:t>
      </w:r>
      <w:r>
        <w:rPr>
          <w:w w:val="105"/>
        </w:rPr>
        <w:t>on social</w:t>
      </w:r>
      <w:r>
        <w:rPr>
          <w:spacing w:val="5"/>
          <w:w w:val="105"/>
        </w:rPr>
        <w:t> </w:t>
      </w:r>
      <w:r>
        <w:rPr>
          <w:w w:val="105"/>
        </w:rPr>
        <w:t>media</w:t>
      </w:r>
      <w:r>
        <w:rPr>
          <w:color w:val="343434"/>
          <w:w w:val="105"/>
        </w:rPr>
        <w:t>.</w:t>
      </w:r>
    </w:p>
    <w:p>
      <w:pPr>
        <w:pStyle w:val="BodyText"/>
        <w:spacing w:before="153"/>
        <w:ind w:left="123"/>
      </w:pPr>
      <w:r>
        <w:rPr>
          <w:w w:val="105"/>
          <w:u w:val="single"/>
        </w:rPr>
        <w:t>Day</w:t>
      </w:r>
      <w:r>
        <w:rPr>
          <w:spacing w:val="-5"/>
          <w:w w:val="105"/>
          <w:u w:val="single"/>
        </w:rPr>
        <w:t> </w:t>
      </w:r>
      <w:r>
        <w:rPr>
          <w:w w:val="105"/>
          <w:u w:val="single"/>
        </w:rPr>
        <w:t>of</w:t>
      </w:r>
      <w:r>
        <w:rPr>
          <w:spacing w:val="-5"/>
          <w:w w:val="105"/>
          <w:u w:val="single"/>
        </w:rPr>
        <w:t> </w:t>
      </w:r>
      <w:r>
        <w:rPr>
          <w:w w:val="105"/>
          <w:u w:val="single"/>
        </w:rPr>
        <w:t>event</w:t>
      </w:r>
    </w:p>
    <w:p>
      <w:pPr>
        <w:pStyle w:val="BodyText"/>
        <w:spacing w:line="271" w:lineRule="auto" w:before="197"/>
        <w:ind w:left="119" w:right="351" w:firstLine="4"/>
      </w:pPr>
      <w:r>
        <w:rPr>
          <w:w w:val="105"/>
        </w:rPr>
        <w:t>Depending on how many people and members of the press you expect, arrive at the</w:t>
      </w:r>
      <w:r>
        <w:rPr>
          <w:spacing w:val="1"/>
          <w:w w:val="105"/>
        </w:rPr>
        <w:t> </w:t>
      </w:r>
      <w:r>
        <w:rPr>
          <w:w w:val="105"/>
        </w:rPr>
        <w:t>location early to facilitate attendees. If applicable, be sure to follow your agenda for the</w:t>
      </w:r>
      <w:r>
        <w:rPr>
          <w:spacing w:val="-65"/>
          <w:w w:val="105"/>
        </w:rPr>
        <w:t> </w:t>
      </w:r>
      <w:r>
        <w:rPr>
          <w:w w:val="105"/>
        </w:rPr>
        <w:t>day</w:t>
      </w:r>
      <w:r>
        <w:rPr>
          <w:color w:val="343434"/>
          <w:w w:val="105"/>
        </w:rPr>
        <w:t>.</w:t>
      </w:r>
      <w:r>
        <w:rPr>
          <w:color w:val="343434"/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sure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promote</w:t>
      </w:r>
      <w:r>
        <w:rPr>
          <w:spacing w:val="5"/>
          <w:w w:val="105"/>
        </w:rPr>
        <w:t> </w:t>
      </w:r>
      <w:r>
        <w:rPr>
          <w:w w:val="105"/>
        </w:rPr>
        <w:t>your</w:t>
      </w:r>
      <w:r>
        <w:rPr>
          <w:spacing w:val="-7"/>
          <w:w w:val="105"/>
        </w:rPr>
        <w:t> </w:t>
      </w:r>
      <w:r>
        <w:rPr>
          <w:w w:val="105"/>
        </w:rPr>
        <w:t>event</w:t>
      </w:r>
      <w:r>
        <w:rPr>
          <w:spacing w:val="-6"/>
          <w:w w:val="105"/>
        </w:rPr>
        <w:t> </w:t>
      </w:r>
      <w:r>
        <w:rPr>
          <w:w w:val="105"/>
        </w:rPr>
        <w:t>via</w:t>
      </w:r>
      <w:r>
        <w:rPr>
          <w:spacing w:val="-5"/>
          <w:w w:val="105"/>
        </w:rPr>
        <w:t> </w:t>
      </w:r>
      <w:r>
        <w:rPr>
          <w:w w:val="105"/>
        </w:rPr>
        <w:t>social</w:t>
      </w:r>
      <w:r>
        <w:rPr>
          <w:spacing w:val="-8"/>
          <w:w w:val="105"/>
        </w:rPr>
        <w:t> </w:t>
      </w:r>
      <w:r>
        <w:rPr>
          <w:w w:val="105"/>
        </w:rPr>
        <w:t>media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dissemination</w:t>
      </w:r>
      <w:r>
        <w:rPr>
          <w:spacing w:val="9"/>
          <w:w w:val="105"/>
        </w:rPr>
        <w:t> </w:t>
      </w:r>
      <w:r>
        <w:rPr>
          <w:w w:val="105"/>
        </w:rPr>
        <w:t>channels</w:t>
      </w:r>
      <w:r>
        <w:rPr>
          <w:color w:val="343434"/>
          <w:w w:val="105"/>
        </w:rPr>
        <w:t>.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914400</wp:posOffset>
            </wp:positionH>
            <wp:positionV relativeFrom="paragraph">
              <wp:posOffset>106853</wp:posOffset>
            </wp:positionV>
            <wp:extent cx="5998811" cy="2858262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811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  <w:ind w:left="123"/>
      </w:pPr>
      <w:r>
        <w:rPr>
          <w:w w:val="105"/>
          <w:u w:val="single"/>
        </w:rPr>
        <w:t>Day</w:t>
      </w:r>
      <w:r>
        <w:rPr>
          <w:spacing w:val="-5"/>
          <w:w w:val="105"/>
          <w:u w:val="single"/>
        </w:rPr>
        <w:t> </w:t>
      </w:r>
      <w:r>
        <w:rPr>
          <w:w w:val="105"/>
          <w:u w:val="single"/>
        </w:rPr>
        <w:t>after</w:t>
      </w:r>
      <w:r>
        <w:rPr>
          <w:spacing w:val="-5"/>
          <w:w w:val="105"/>
          <w:u w:val="single"/>
        </w:rPr>
        <w:t> </w:t>
      </w:r>
      <w:r>
        <w:rPr>
          <w:w w:val="105"/>
          <w:u w:val="single"/>
        </w:rPr>
        <w:t>event</w:t>
      </w:r>
    </w:p>
    <w:p>
      <w:pPr>
        <w:pStyle w:val="BodyText"/>
        <w:spacing w:line="271" w:lineRule="auto" w:before="197"/>
        <w:ind w:left="121" w:right="360" w:hanging="2"/>
      </w:pPr>
      <w:r>
        <w:rPr>
          <w:w w:val="105"/>
        </w:rPr>
        <w:t>Be sure to send personalized thank you letters to all involved in making your</w:t>
      </w:r>
      <w:r>
        <w:rPr>
          <w:spacing w:val="1"/>
          <w:w w:val="105"/>
        </w:rPr>
        <w:t> </w:t>
      </w:r>
      <w:r>
        <w:rPr>
          <w:w w:val="105"/>
        </w:rPr>
        <w:t>proclamation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success.</w:t>
      </w:r>
      <w:r>
        <w:rPr>
          <w:spacing w:val="-6"/>
          <w:w w:val="105"/>
        </w:rPr>
        <w:t> </w:t>
      </w:r>
      <w:r>
        <w:rPr>
          <w:w w:val="105"/>
        </w:rPr>
        <w:t>Write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internal</w:t>
      </w:r>
      <w:r>
        <w:rPr>
          <w:spacing w:val="-7"/>
          <w:w w:val="105"/>
        </w:rPr>
        <w:t> </w:t>
      </w:r>
      <w:r>
        <w:rPr>
          <w:w w:val="105"/>
        </w:rPr>
        <w:t>guidance</w:t>
      </w:r>
      <w:r>
        <w:rPr>
          <w:spacing w:val="-3"/>
          <w:w w:val="105"/>
        </w:rPr>
        <w:t> </w:t>
      </w:r>
      <w:r>
        <w:rPr>
          <w:w w:val="105"/>
        </w:rPr>
        <w:t>document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went</w:t>
      </w:r>
      <w:r>
        <w:rPr>
          <w:spacing w:val="-7"/>
          <w:w w:val="105"/>
        </w:rPr>
        <w:t> </w:t>
      </w:r>
      <w:r>
        <w:rPr>
          <w:w w:val="105"/>
        </w:rPr>
        <w:t>well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64"/>
          <w:w w:val="105"/>
        </w:rPr>
        <w:t> </w:t>
      </w:r>
      <w:r>
        <w:rPr>
          <w:w w:val="105"/>
        </w:rPr>
        <w:t>ways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improve</w:t>
      </w:r>
      <w:r>
        <w:rPr>
          <w:spacing w:val="4"/>
          <w:w w:val="105"/>
        </w:rPr>
        <w:t> </w:t>
      </w:r>
      <w:r>
        <w:rPr>
          <w:w w:val="105"/>
        </w:rPr>
        <w:t>so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you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even</w:t>
      </w:r>
      <w:r>
        <w:rPr>
          <w:spacing w:val="3"/>
          <w:w w:val="105"/>
        </w:rPr>
        <w:t> </w:t>
      </w:r>
      <w:r>
        <w:rPr>
          <w:w w:val="105"/>
        </w:rPr>
        <w:t>better</w:t>
      </w:r>
      <w:r>
        <w:rPr>
          <w:spacing w:val="5"/>
          <w:w w:val="105"/>
        </w:rPr>
        <w:t> </w:t>
      </w:r>
      <w:r>
        <w:rPr>
          <w:w w:val="105"/>
        </w:rPr>
        <w:t>event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next year!</w:t>
      </w:r>
    </w:p>
    <w:p>
      <w:pPr>
        <w:spacing w:after="0" w:line="271" w:lineRule="auto"/>
        <w:sectPr>
          <w:pgSz w:w="12240" w:h="15840"/>
          <w:pgMar w:top="1360" w:bottom="280" w:left="1320" w:right="1180"/>
        </w:sectPr>
      </w:pPr>
    </w:p>
    <w:p>
      <w:pPr>
        <w:pStyle w:val="Heading1"/>
        <w:ind w:left="122"/>
      </w:pPr>
      <w:bookmarkStart w:name="_TOC_250009" w:id="6"/>
      <w:r>
        <w:rPr>
          <w:color w:val="2D5295"/>
          <w:w w:val="105"/>
        </w:rPr>
        <w:t>Activity-</w:t>
      </w:r>
      <w:r>
        <w:rPr>
          <w:color w:val="2D5295"/>
          <w:spacing w:val="18"/>
          <w:w w:val="105"/>
        </w:rPr>
        <w:t> </w:t>
      </w:r>
      <w:r>
        <w:rPr>
          <w:color w:val="2D5295"/>
          <w:w w:val="105"/>
        </w:rPr>
        <w:t>Informational</w:t>
      </w:r>
      <w:r>
        <w:rPr>
          <w:color w:val="2D5295"/>
          <w:spacing w:val="40"/>
          <w:w w:val="105"/>
        </w:rPr>
        <w:t> </w:t>
      </w:r>
      <w:bookmarkEnd w:id="6"/>
      <w:r>
        <w:rPr>
          <w:color w:val="2D5295"/>
          <w:w w:val="105"/>
        </w:rPr>
        <w:t>Booth</w:t>
      </w:r>
    </w:p>
    <w:p>
      <w:pPr>
        <w:pStyle w:val="BodyText"/>
        <w:spacing w:before="39"/>
        <w:ind w:left="122"/>
      </w:pPr>
      <w:r>
        <w:rPr>
          <w:color w:val="010101"/>
          <w:w w:val="105"/>
        </w:rPr>
        <w:t>Host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informational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booth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free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materials</w:t>
      </w:r>
      <w:r>
        <w:rPr>
          <w:color w:val="333333"/>
          <w:w w:val="105"/>
        </w:rPr>
        <w:t>: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197" w:after="0"/>
        <w:ind w:left="840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General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information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related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blindness and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low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</w:p>
    <w:p>
      <w:pPr>
        <w:pStyle w:val="ListParagraph"/>
        <w:numPr>
          <w:ilvl w:val="0"/>
          <w:numId w:val="10"/>
        </w:numPr>
        <w:tabs>
          <w:tab w:pos="841" w:val="left" w:leader="none"/>
        </w:tabs>
        <w:spacing w:line="240" w:lineRule="auto" w:before="34" w:after="0"/>
        <w:ind w:left="841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Brochures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flyers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organization</w:t>
      </w:r>
    </w:p>
    <w:p>
      <w:pPr>
        <w:pStyle w:val="ListParagraph"/>
        <w:numPr>
          <w:ilvl w:val="0"/>
          <w:numId w:val="10"/>
        </w:numPr>
        <w:tabs>
          <w:tab w:pos="846" w:val="left" w:leader="none"/>
        </w:tabs>
        <w:spacing w:line="240" w:lineRule="auto" w:before="33" w:after="0"/>
        <w:ind w:left="845" w:right="0" w:hanging="364"/>
        <w:jc w:val="left"/>
        <w:rPr>
          <w:sz w:val="23"/>
        </w:rPr>
      </w:pPr>
      <w:r>
        <w:rPr>
          <w:color w:val="010101"/>
          <w:w w:val="105"/>
          <w:sz w:val="23"/>
        </w:rPr>
        <w:t>White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cane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materials</w:t>
      </w:r>
    </w:p>
    <w:p>
      <w:pPr>
        <w:pStyle w:val="ListParagraph"/>
        <w:numPr>
          <w:ilvl w:val="1"/>
          <w:numId w:val="10"/>
        </w:numPr>
        <w:tabs>
          <w:tab w:pos="1563" w:val="left" w:leader="none"/>
        </w:tabs>
        <w:spacing w:line="240" w:lineRule="auto" w:before="34" w:after="0"/>
        <w:ind w:left="1562" w:right="0" w:hanging="358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Informational</w:t>
      </w:r>
      <w:r>
        <w:rPr>
          <w:color w:val="010101"/>
          <w:spacing w:val="1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(e</w:t>
      </w:r>
      <w:r>
        <w:rPr>
          <w:color w:val="333333"/>
          <w:spacing w:val="-1"/>
          <w:w w:val="105"/>
          <w:sz w:val="23"/>
        </w:rPr>
        <w:t>.</w:t>
      </w:r>
      <w:r>
        <w:rPr>
          <w:color w:val="010101"/>
          <w:spacing w:val="-1"/>
          <w:w w:val="105"/>
          <w:sz w:val="23"/>
        </w:rPr>
        <w:t>g.,</w:t>
      </w:r>
      <w:r>
        <w:rPr>
          <w:color w:val="0562C1"/>
          <w:spacing w:val="-16"/>
          <w:w w:val="105"/>
          <w:sz w:val="23"/>
        </w:rPr>
        <w:t> </w:t>
      </w:r>
      <w:r>
        <w:rPr>
          <w:color w:val="0562C1"/>
          <w:spacing w:val="-1"/>
          <w:w w:val="105"/>
          <w:sz w:val="23"/>
          <w:u w:val="single" w:color="0562C1"/>
        </w:rPr>
        <w:t>10</w:t>
      </w:r>
      <w:r>
        <w:rPr>
          <w:color w:val="0562C1"/>
          <w:spacing w:val="-5"/>
          <w:w w:val="105"/>
          <w:sz w:val="23"/>
          <w:u w:val="single" w:color="0562C1"/>
        </w:rPr>
        <w:t> </w:t>
      </w:r>
      <w:r>
        <w:rPr>
          <w:color w:val="0562C1"/>
          <w:spacing w:val="-1"/>
          <w:w w:val="105"/>
          <w:sz w:val="23"/>
          <w:u w:val="single" w:color="0562C1"/>
        </w:rPr>
        <w:t>Fascinating</w:t>
      </w:r>
      <w:r>
        <w:rPr>
          <w:color w:val="0562C1"/>
          <w:spacing w:val="15"/>
          <w:w w:val="105"/>
          <w:sz w:val="23"/>
          <w:u w:val="single" w:color="0562C1"/>
        </w:rPr>
        <w:t> </w:t>
      </w:r>
      <w:r>
        <w:rPr>
          <w:color w:val="0562C1"/>
          <w:spacing w:val="-1"/>
          <w:w w:val="105"/>
          <w:sz w:val="23"/>
          <w:u w:val="single" w:color="0562C1"/>
        </w:rPr>
        <w:t>Facts about</w:t>
      </w:r>
      <w:r>
        <w:rPr>
          <w:color w:val="0562C1"/>
          <w:spacing w:val="3"/>
          <w:w w:val="105"/>
          <w:sz w:val="23"/>
          <w:u w:val="single" w:color="0562C1"/>
        </w:rPr>
        <w:t> </w:t>
      </w:r>
      <w:r>
        <w:rPr>
          <w:color w:val="0562C1"/>
          <w:spacing w:val="-1"/>
          <w:w w:val="105"/>
          <w:sz w:val="23"/>
          <w:u w:val="single" w:color="0562C1"/>
        </w:rPr>
        <w:t>the</w:t>
      </w:r>
      <w:r>
        <w:rPr>
          <w:color w:val="0562C1"/>
          <w:spacing w:val="-5"/>
          <w:w w:val="105"/>
          <w:sz w:val="23"/>
          <w:u w:val="single" w:color="0562C1"/>
        </w:rPr>
        <w:t> </w:t>
      </w:r>
      <w:r>
        <w:rPr>
          <w:color w:val="0562C1"/>
          <w:spacing w:val="-1"/>
          <w:w w:val="105"/>
          <w:sz w:val="23"/>
          <w:u w:val="single" w:color="0562C1"/>
        </w:rPr>
        <w:t>White</w:t>
      </w:r>
      <w:r>
        <w:rPr>
          <w:color w:val="0562C1"/>
          <w:spacing w:val="1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Cane</w:t>
      </w:r>
      <w:r>
        <w:rPr>
          <w:color w:val="010101"/>
          <w:w w:val="105"/>
          <w:sz w:val="23"/>
        </w:rPr>
        <w:t>)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40" w:lineRule="auto" w:before="33" w:after="0"/>
        <w:ind w:left="1564" w:right="0" w:hanging="362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Action-oriented</w:t>
      </w:r>
      <w:r>
        <w:rPr>
          <w:color w:val="010101"/>
          <w:spacing w:val="-1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(e.g</w:t>
      </w:r>
      <w:r>
        <w:rPr>
          <w:color w:val="333333"/>
          <w:spacing w:val="-1"/>
          <w:w w:val="105"/>
          <w:sz w:val="23"/>
        </w:rPr>
        <w:t>.</w:t>
      </w:r>
      <w:r>
        <w:rPr>
          <w:color w:val="010101"/>
          <w:spacing w:val="-1"/>
          <w:w w:val="105"/>
          <w:sz w:val="23"/>
        </w:rPr>
        <w:t>,</w:t>
      </w:r>
      <w:r>
        <w:rPr>
          <w:color w:val="0562C1"/>
          <w:spacing w:val="-14"/>
          <w:w w:val="105"/>
          <w:sz w:val="23"/>
        </w:rPr>
        <w:t> </w:t>
      </w:r>
      <w:r>
        <w:rPr>
          <w:color w:val="0562C1"/>
          <w:w w:val="105"/>
          <w:sz w:val="23"/>
          <w:u w:val="single" w:color="0562C1"/>
        </w:rPr>
        <w:t>Free</w:t>
      </w:r>
      <w:r>
        <w:rPr>
          <w:color w:val="0562C1"/>
          <w:spacing w:val="-1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White</w:t>
      </w:r>
      <w:r>
        <w:rPr>
          <w:color w:val="0562C1"/>
          <w:spacing w:val="-2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Cane Application</w:t>
      </w:r>
      <w:r>
        <w:rPr>
          <w:color w:val="0562C1"/>
          <w:spacing w:val="8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from</w:t>
      </w:r>
      <w:r>
        <w:rPr>
          <w:color w:val="0562C1"/>
          <w:spacing w:val="-2"/>
          <w:w w:val="105"/>
          <w:sz w:val="23"/>
          <w:u w:val="single" w:color="0562C1"/>
        </w:rPr>
        <w:t> </w:t>
      </w:r>
      <w:r>
        <w:rPr>
          <w:color w:val="0562C1"/>
          <w:w w:val="105"/>
          <w:sz w:val="23"/>
          <w:u w:val="single" w:color="0562C1"/>
        </w:rPr>
        <w:t>NFB</w:t>
      </w:r>
    </w:p>
    <w:p>
      <w:pPr>
        <w:pStyle w:val="ListParagraph"/>
        <w:numPr>
          <w:ilvl w:val="0"/>
          <w:numId w:val="10"/>
        </w:numPr>
        <w:tabs>
          <w:tab w:pos="842" w:val="left" w:leader="none"/>
        </w:tabs>
        <w:spacing w:line="240" w:lineRule="auto" w:before="34" w:after="0"/>
        <w:ind w:left="841" w:right="0" w:hanging="362"/>
        <w:jc w:val="left"/>
        <w:rPr>
          <w:sz w:val="23"/>
        </w:rPr>
      </w:pPr>
      <w:r>
        <w:rPr>
          <w:color w:val="010101"/>
          <w:w w:val="105"/>
          <w:sz w:val="23"/>
        </w:rPr>
        <w:t>Information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about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careers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field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blindness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low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71" w:lineRule="auto" w:before="33" w:after="0"/>
        <w:ind w:left="1562" w:right="375" w:hanging="358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Association for Education and Rehabilitation of the Blind </w:t>
      </w:r>
      <w:r>
        <w:rPr>
          <w:color w:val="010101"/>
          <w:w w:val="105"/>
          <w:sz w:val="23"/>
        </w:rPr>
        <w:t>and Visually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Impaired (AER) has</w:t>
      </w:r>
      <w:r>
        <w:rPr>
          <w:color w:val="0562C1"/>
          <w:w w:val="105"/>
          <w:sz w:val="23"/>
        </w:rPr>
        <w:t> </w:t>
      </w:r>
      <w:r>
        <w:rPr>
          <w:color w:val="0562C1"/>
          <w:w w:val="105"/>
          <w:sz w:val="23"/>
          <w:u w:val="single" w:color="0562C1"/>
        </w:rPr>
        <w:t>flyers about a variety of professions</w:t>
      </w:r>
      <w:r>
        <w:rPr>
          <w:color w:val="010101"/>
          <w:w w:val="105"/>
          <w:sz w:val="23"/>
        </w:rPr>
        <w:t>, including Low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Therapists,</w:t>
      </w:r>
      <w:r>
        <w:rPr>
          <w:color w:val="010101"/>
          <w:spacing w:val="11"/>
          <w:w w:val="105"/>
          <w:sz w:val="23"/>
        </w:rPr>
        <w:t> </w:t>
      </w:r>
      <w:r>
        <w:rPr>
          <w:color w:val="010101"/>
          <w:w w:val="105"/>
          <w:sz w:val="23"/>
        </w:rPr>
        <w:t>Orientation</w:t>
      </w:r>
      <w:r>
        <w:rPr>
          <w:color w:val="010101"/>
          <w:spacing w:val="9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Mobility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specialists,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Teacher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sz w:val="23"/>
        </w:rPr>
        <w:t>Students</w:t>
      </w:r>
      <w:r>
        <w:rPr>
          <w:color w:val="010101"/>
          <w:spacing w:val="46"/>
          <w:sz w:val="23"/>
        </w:rPr>
        <w:t> </w:t>
      </w:r>
      <w:r>
        <w:rPr>
          <w:color w:val="010101"/>
          <w:sz w:val="23"/>
        </w:rPr>
        <w:t>with</w:t>
      </w:r>
      <w:r>
        <w:rPr>
          <w:color w:val="010101"/>
          <w:spacing w:val="33"/>
          <w:sz w:val="23"/>
        </w:rPr>
        <w:t> </w:t>
      </w:r>
      <w:r>
        <w:rPr>
          <w:color w:val="010101"/>
          <w:sz w:val="23"/>
        </w:rPr>
        <w:t>Visual</w:t>
      </w:r>
      <w:r>
        <w:rPr>
          <w:color w:val="010101"/>
          <w:spacing w:val="34"/>
          <w:sz w:val="23"/>
        </w:rPr>
        <w:t> </w:t>
      </w:r>
      <w:r>
        <w:rPr>
          <w:color w:val="010101"/>
          <w:sz w:val="23"/>
        </w:rPr>
        <w:t>Impairments,</w:t>
      </w:r>
      <w:r>
        <w:rPr>
          <w:color w:val="010101"/>
          <w:spacing w:val="52"/>
          <w:sz w:val="23"/>
        </w:rPr>
        <w:t> </w:t>
      </w:r>
      <w:r>
        <w:rPr>
          <w:color w:val="010101"/>
          <w:sz w:val="23"/>
        </w:rPr>
        <w:t>Vision</w:t>
      </w:r>
      <w:r>
        <w:rPr>
          <w:color w:val="010101"/>
          <w:spacing w:val="32"/>
          <w:sz w:val="23"/>
        </w:rPr>
        <w:t> </w:t>
      </w:r>
      <w:r>
        <w:rPr>
          <w:color w:val="010101"/>
          <w:sz w:val="23"/>
        </w:rPr>
        <w:t>Rehabilitation</w:t>
      </w:r>
      <w:r>
        <w:rPr>
          <w:color w:val="010101"/>
          <w:spacing w:val="12"/>
          <w:sz w:val="23"/>
        </w:rPr>
        <w:t> </w:t>
      </w:r>
      <w:r>
        <w:rPr>
          <w:color w:val="010101"/>
          <w:sz w:val="23"/>
        </w:rPr>
        <w:t>Therapists,</w:t>
      </w:r>
      <w:r>
        <w:rPr>
          <w:color w:val="010101"/>
          <w:spacing w:val="51"/>
          <w:sz w:val="23"/>
        </w:rPr>
        <w:t> </w:t>
      </w:r>
      <w:r>
        <w:rPr>
          <w:color w:val="010101"/>
          <w:sz w:val="23"/>
        </w:rPr>
        <w:t>which</w:t>
      </w:r>
      <w:r>
        <w:rPr>
          <w:color w:val="010101"/>
          <w:spacing w:val="1"/>
          <w:sz w:val="23"/>
        </w:rPr>
        <w:t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great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options!</w:t>
      </w:r>
    </w:p>
    <w:p>
      <w:pPr>
        <w:pStyle w:val="BodyText"/>
        <w:spacing w:line="271" w:lineRule="auto" w:before="154"/>
        <w:ind w:left="122" w:right="360" w:hanging="1"/>
      </w:pPr>
      <w:r>
        <w:rPr>
          <w:color w:val="010101"/>
          <w:w w:val="105"/>
        </w:rPr>
        <w:t>Tip: If you host an informational booth along with other activities, place the booth in a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central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area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so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attendees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find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it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ask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questions</w:t>
      </w:r>
      <w:r>
        <w:rPr>
          <w:color w:val="333333"/>
          <w:w w:val="105"/>
        </w:rPr>
        <w:t>.</w:t>
      </w:r>
      <w:r>
        <w:rPr>
          <w:color w:val="333333"/>
          <w:spacing w:val="-7"/>
          <w:w w:val="105"/>
        </w:rPr>
        <w:t> </w:t>
      </w:r>
      <w:r>
        <w:rPr>
          <w:color w:val="010101"/>
          <w:w w:val="105"/>
        </w:rPr>
        <w:t>It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best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it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at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location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most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attendees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will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immediately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walk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by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-</w:t>
      </w:r>
      <w:r>
        <w:rPr>
          <w:color w:val="010101"/>
          <w:spacing w:val="52"/>
          <w:w w:val="105"/>
        </w:rPr>
        <w:t> </w:t>
      </w:r>
      <w:r>
        <w:rPr>
          <w:color w:val="010101"/>
          <w:w w:val="105"/>
        </w:rPr>
        <w:t>before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any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other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activities.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914400</wp:posOffset>
            </wp:positionH>
            <wp:positionV relativeFrom="paragraph">
              <wp:posOffset>109033</wp:posOffset>
            </wp:positionV>
            <wp:extent cx="5858901" cy="4394739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901" cy="439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340" w:bottom="280" w:left="1320" w:right="1180"/>
        </w:sectPr>
      </w:pPr>
    </w:p>
    <w:p>
      <w:pPr>
        <w:pStyle w:val="Heading1"/>
        <w:ind w:left="122"/>
      </w:pPr>
      <w:bookmarkStart w:name="_TOC_250008" w:id="7"/>
      <w:r>
        <w:rPr>
          <w:color w:val="2D5295"/>
        </w:rPr>
        <w:t>Activity</w:t>
      </w:r>
      <w:r>
        <w:rPr>
          <w:color w:val="2D5295"/>
          <w:spacing w:val="40"/>
        </w:rPr>
        <w:t> </w:t>
      </w:r>
      <w:r>
        <w:rPr>
          <w:color w:val="2D5295"/>
        </w:rPr>
        <w:t>-</w:t>
      </w:r>
      <w:r>
        <w:rPr>
          <w:color w:val="2D5295"/>
          <w:spacing w:val="6"/>
        </w:rPr>
        <w:t> </w:t>
      </w:r>
      <w:r>
        <w:rPr>
          <w:color w:val="2D5295"/>
        </w:rPr>
        <w:t>Adaptive</w:t>
      </w:r>
      <w:r>
        <w:rPr>
          <w:color w:val="2D5295"/>
          <w:spacing w:val="41"/>
        </w:rPr>
        <w:t> </w:t>
      </w:r>
      <w:r>
        <w:rPr>
          <w:color w:val="2D5295"/>
        </w:rPr>
        <w:t>Eating</w:t>
      </w:r>
      <w:r>
        <w:rPr>
          <w:color w:val="2D5295"/>
          <w:spacing w:val="30"/>
        </w:rPr>
        <w:t> </w:t>
      </w:r>
      <w:bookmarkEnd w:id="7"/>
      <w:r>
        <w:rPr>
          <w:color w:val="2D5295"/>
        </w:rPr>
        <w:t>Techniques</w:t>
      </w:r>
    </w:p>
    <w:p>
      <w:pPr>
        <w:pStyle w:val="BodyText"/>
        <w:spacing w:line="271" w:lineRule="auto" w:before="39"/>
        <w:ind w:left="123" w:right="256" w:hanging="1"/>
      </w:pPr>
      <w:r>
        <w:rPr>
          <w:color w:val="010101"/>
          <w:w w:val="105"/>
        </w:rPr>
        <w:t>After teaching adaptive eating methods, provide the participant with an opportunity to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eat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something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while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wearing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simulator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glasses,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sleep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shade,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bandana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over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eyes</w:t>
      </w:r>
      <w:r>
        <w:rPr>
          <w:color w:val="2F2F2F"/>
          <w:w w:val="105"/>
        </w:rPr>
        <w:t>.</w:t>
      </w:r>
      <w:r>
        <w:rPr>
          <w:color w:val="2F2F2F"/>
          <w:spacing w:val="65"/>
          <w:w w:val="105"/>
        </w:rPr>
        <w:t> </w:t>
      </w:r>
      <w:r>
        <w:rPr>
          <w:color w:val="010101"/>
          <w:w w:val="105"/>
        </w:rPr>
        <w:t>Ideas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instruction</w:t>
      </w:r>
      <w:r>
        <w:rPr>
          <w:color w:val="010101"/>
          <w:spacing w:val="14"/>
          <w:w w:val="105"/>
        </w:rPr>
        <w:t> </w:t>
      </w:r>
      <w:r>
        <w:rPr>
          <w:color w:val="010101"/>
          <w:w w:val="105"/>
        </w:rPr>
        <w:t>include:</w:t>
      </w:r>
    </w:p>
    <w:p>
      <w:pPr>
        <w:pStyle w:val="ListParagraph"/>
        <w:numPr>
          <w:ilvl w:val="0"/>
          <w:numId w:val="11"/>
        </w:numPr>
        <w:tabs>
          <w:tab w:pos="841" w:val="left" w:leader="none"/>
        </w:tabs>
        <w:spacing w:line="271" w:lineRule="auto" w:before="161" w:after="0"/>
        <w:ind w:left="843" w:right="935" w:hanging="362"/>
        <w:jc w:val="left"/>
        <w:rPr>
          <w:sz w:val="23"/>
        </w:rPr>
      </w:pPr>
      <w:r>
        <w:rPr>
          <w:color w:val="010101"/>
          <w:w w:val="105"/>
          <w:sz w:val="23"/>
        </w:rPr>
        <w:t>Methods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locate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plate,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silverware,</w:t>
      </w:r>
      <w:r>
        <w:rPr>
          <w:color w:val="010101"/>
          <w:spacing w:val="9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napkin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(e.g.,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back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hand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curled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fingers)</w:t>
      </w:r>
    </w:p>
    <w:p>
      <w:pPr>
        <w:pStyle w:val="ListParagraph"/>
        <w:numPr>
          <w:ilvl w:val="0"/>
          <w:numId w:val="11"/>
        </w:numPr>
        <w:tabs>
          <w:tab w:pos="846" w:val="left" w:leader="none"/>
        </w:tabs>
        <w:spacing w:line="263" w:lineRule="exact" w:before="0" w:after="0"/>
        <w:ind w:left="845" w:right="0" w:hanging="365"/>
        <w:jc w:val="left"/>
        <w:rPr>
          <w:sz w:val="23"/>
        </w:rPr>
      </w:pPr>
      <w:r>
        <w:rPr>
          <w:color w:val="010101"/>
          <w:w w:val="105"/>
          <w:sz w:val="23"/>
        </w:rPr>
        <w:t>Ways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identify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food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on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plate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(e.g.,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clock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method)</w:t>
      </w:r>
    </w:p>
    <w:p>
      <w:pPr>
        <w:pStyle w:val="ListParagraph"/>
        <w:numPr>
          <w:ilvl w:val="0"/>
          <w:numId w:val="11"/>
        </w:numPr>
        <w:tabs>
          <w:tab w:pos="841" w:val="left" w:leader="none"/>
        </w:tabs>
        <w:spacing w:line="240" w:lineRule="auto" w:before="33" w:after="0"/>
        <w:ind w:left="841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Benefits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food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presentation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(e.g.,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contrast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from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plates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tablecloth)</w:t>
      </w:r>
    </w:p>
    <w:p>
      <w:pPr>
        <w:pStyle w:val="BodyText"/>
        <w:spacing w:line="271" w:lineRule="auto" w:before="193"/>
        <w:ind w:left="119" w:right="5842" w:firstLine="4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3450335</wp:posOffset>
            </wp:positionH>
            <wp:positionV relativeFrom="paragraph">
              <wp:posOffset>278254</wp:posOffset>
            </wp:positionV>
            <wp:extent cx="3396234" cy="261518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234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</w:rPr>
        <w:t>Providing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fun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activity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like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eating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simple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food introduces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several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useful terms and techniques to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participant.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then recall this information when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dining with a person who is blind or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low vision</w:t>
      </w:r>
      <w:r>
        <w:rPr>
          <w:color w:val="2F2F2F"/>
          <w:w w:val="105"/>
        </w:rPr>
        <w:t>.</w:t>
      </w:r>
      <w:r>
        <w:rPr>
          <w:color w:val="2F2F2F"/>
          <w:spacing w:val="-4"/>
          <w:w w:val="105"/>
        </w:rPr>
        <w:t> </w:t>
      </w:r>
      <w:r>
        <w:rPr>
          <w:color w:val="010101"/>
          <w:w w:val="105"/>
        </w:rPr>
        <w:t>Furthermore,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it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also</w:t>
      </w:r>
      <w:r>
        <w:rPr>
          <w:color w:val="010101"/>
          <w:spacing w:val="1"/>
          <w:w w:val="105"/>
        </w:rPr>
        <w:t> </w:t>
      </w:r>
      <w:r>
        <w:rPr>
          <w:color w:val="010101"/>
          <w:spacing w:val="-1"/>
          <w:w w:val="105"/>
        </w:rPr>
        <w:t>allows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experience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an adaptive skill that helps them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overcome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something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they may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perceived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challenging!</w:t>
      </w:r>
    </w:p>
    <w:p>
      <w:pPr>
        <w:pStyle w:val="BodyText"/>
        <w:spacing w:line="271" w:lineRule="auto" w:before="153"/>
        <w:ind w:left="119" w:right="5832" w:firstLine="2"/>
      </w:pPr>
      <w:r>
        <w:rPr>
          <w:color w:val="010101"/>
          <w:w w:val="105"/>
        </w:rPr>
        <w:t>Tip: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Reach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out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local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grocery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store to ask if they would consider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donating a food option for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event.</w:t>
      </w:r>
    </w:p>
    <w:p>
      <w:pPr>
        <w:pStyle w:val="Heading1"/>
        <w:spacing w:before="156"/>
        <w:ind w:left="122"/>
      </w:pPr>
      <w:bookmarkStart w:name="_TOC_250007" w:id="8"/>
      <w:r>
        <w:rPr>
          <w:color w:val="2D5295"/>
        </w:rPr>
        <w:t>Activity</w:t>
      </w:r>
      <w:r>
        <w:rPr>
          <w:color w:val="2D5295"/>
          <w:spacing w:val="16"/>
        </w:rPr>
        <w:t> </w:t>
      </w:r>
      <w:r>
        <w:rPr>
          <w:color w:val="2D5295"/>
        </w:rPr>
        <w:t>-</w:t>
      </w:r>
      <w:r>
        <w:rPr>
          <w:color w:val="2D5295"/>
          <w:spacing w:val="31"/>
        </w:rPr>
        <w:t> </w:t>
      </w:r>
      <w:r>
        <w:rPr>
          <w:color w:val="2D5295"/>
        </w:rPr>
        <w:t>Adaptive</w:t>
      </w:r>
      <w:r>
        <w:rPr>
          <w:color w:val="2D5295"/>
          <w:spacing w:val="34"/>
        </w:rPr>
        <w:t> </w:t>
      </w:r>
      <w:r>
        <w:rPr>
          <w:color w:val="2D5295"/>
        </w:rPr>
        <w:t>Cooking</w:t>
      </w:r>
      <w:r>
        <w:rPr>
          <w:color w:val="2D5295"/>
          <w:spacing w:val="35"/>
        </w:rPr>
        <w:t> </w:t>
      </w:r>
      <w:bookmarkEnd w:id="8"/>
      <w:r>
        <w:rPr>
          <w:color w:val="2D5295"/>
        </w:rPr>
        <w:t>Techniques</w:t>
      </w:r>
    </w:p>
    <w:p>
      <w:pPr>
        <w:pStyle w:val="Heading2"/>
        <w:ind w:left="12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3817620</wp:posOffset>
            </wp:positionH>
            <wp:positionV relativeFrom="paragraph">
              <wp:posOffset>175529</wp:posOffset>
            </wp:positionV>
            <wp:extent cx="3025139" cy="231267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139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</w:rPr>
        <w:t>Spice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Identification</w:t>
      </w:r>
    </w:p>
    <w:p>
      <w:pPr>
        <w:pStyle w:val="BodyText"/>
        <w:spacing w:line="271" w:lineRule="auto" w:before="192"/>
        <w:ind w:left="122" w:right="5093" w:hanging="1"/>
      </w:pPr>
      <w:r>
        <w:rPr>
          <w:color w:val="010101"/>
          <w:w w:val="105"/>
        </w:rPr>
        <w:t>Ask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identify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spices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just by the smell. Can they recognize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cinnamon?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Rosemary?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Oregano?</w:t>
      </w:r>
    </w:p>
    <w:p>
      <w:pPr>
        <w:pStyle w:val="BodyText"/>
        <w:spacing w:line="271" w:lineRule="auto"/>
        <w:ind w:left="119" w:right="5274" w:firstLine="4"/>
      </w:pPr>
      <w:r>
        <w:rPr>
          <w:color w:val="010101"/>
          <w:w w:val="105"/>
        </w:rPr>
        <w:t>Peppermint? Turmeric? This provides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chance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rely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new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sense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something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they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may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previously believed could only be done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by sight.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activity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also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offers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opportunity to discuss and dispel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myth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that individuals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blindness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develop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sixth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sense.</w:t>
      </w:r>
    </w:p>
    <w:p>
      <w:pPr>
        <w:spacing w:after="0" w:line="271" w:lineRule="auto"/>
        <w:sectPr>
          <w:pgSz w:w="12240" w:h="15840"/>
          <w:pgMar w:top="1340" w:bottom="280" w:left="1320" w:right="1180"/>
        </w:sectPr>
      </w:pPr>
    </w:p>
    <w:p>
      <w:pPr>
        <w:pStyle w:val="Heading2"/>
        <w:spacing w:before="63"/>
      </w:pPr>
      <w:r>
        <w:rPr>
          <w:color w:val="010101"/>
          <w:w w:val="105"/>
        </w:rPr>
        <w:t>Pouring</w:t>
      </w:r>
    </w:p>
    <w:p>
      <w:pPr>
        <w:pStyle w:val="BodyText"/>
        <w:spacing w:line="271" w:lineRule="auto" w:before="192"/>
        <w:ind w:left="121" w:right="5844" w:firstLine="2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3427476</wp:posOffset>
            </wp:positionH>
            <wp:positionV relativeFrom="paragraph">
              <wp:posOffset>69835</wp:posOffset>
            </wp:positionV>
            <wp:extent cx="3424428" cy="256794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428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</w:rPr>
        <w:t>Demonstrate pouring liquid from a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pitcher into a mug with the use of a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liquid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level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indicator.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Ask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same</w:t>
      </w:r>
      <w:r>
        <w:rPr>
          <w:color w:val="343434"/>
          <w:w w:val="105"/>
        </w:rPr>
        <w:t>.</w:t>
      </w:r>
      <w:r>
        <w:rPr>
          <w:color w:val="343434"/>
          <w:spacing w:val="-11"/>
          <w:w w:val="105"/>
        </w:rPr>
        <w:t> </w:t>
      </w:r>
      <w:r>
        <w:rPr>
          <w:color w:val="010101"/>
          <w:w w:val="105"/>
        </w:rPr>
        <w:t>How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did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they do? Discuss how something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as simple as a liquid level indicator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could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used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other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situations.</w:t>
      </w:r>
    </w:p>
    <w:p>
      <w:pPr>
        <w:pStyle w:val="BodyText"/>
        <w:spacing w:line="273" w:lineRule="auto"/>
        <w:ind w:left="121" w:right="5842" w:firstLine="2"/>
      </w:pPr>
      <w:r>
        <w:rPr>
          <w:color w:val="010101"/>
          <w:w w:val="105"/>
        </w:rPr>
        <w:t>What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other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devices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there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help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kitchen?</w:t>
      </w:r>
    </w:p>
    <w:p>
      <w:pPr>
        <w:pStyle w:val="BodyText"/>
        <w:spacing w:line="271" w:lineRule="auto" w:before="150"/>
        <w:ind w:left="119" w:right="6217"/>
      </w:pPr>
      <w:r>
        <w:rPr>
          <w:color w:val="010101"/>
          <w:w w:val="105"/>
        </w:rPr>
        <w:t>Benefits: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Allows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participants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opportunity</w:t>
      </w:r>
      <w:r>
        <w:rPr>
          <w:color w:val="010101"/>
          <w:spacing w:val="1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learn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easy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adaptations, build confidence in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own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abilities,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perhaps</w:t>
      </w:r>
    </w:p>
    <w:p>
      <w:pPr>
        <w:pStyle w:val="BodyText"/>
        <w:spacing w:line="261" w:lineRule="exact"/>
        <w:ind w:left="121"/>
      </w:pPr>
      <w:r>
        <w:rPr>
          <w:color w:val="010101"/>
          <w:w w:val="105"/>
        </w:rPr>
        <w:t>bust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myths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related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blindness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(e</w:t>
      </w:r>
      <w:r>
        <w:rPr>
          <w:color w:val="343434"/>
          <w:w w:val="105"/>
        </w:rPr>
        <w:t>.</w:t>
      </w:r>
      <w:r>
        <w:rPr>
          <w:color w:val="010101"/>
          <w:w w:val="105"/>
        </w:rPr>
        <w:t>g</w:t>
      </w:r>
      <w:r>
        <w:rPr>
          <w:color w:val="343434"/>
          <w:w w:val="105"/>
        </w:rPr>
        <w:t>.</w:t>
      </w:r>
      <w:r>
        <w:rPr>
          <w:color w:val="010101"/>
          <w:w w:val="105"/>
        </w:rPr>
        <w:t>,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"Blind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people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have a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sixth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sense!")</w:t>
      </w:r>
    </w:p>
    <w:p>
      <w:pPr>
        <w:pStyle w:val="BodyText"/>
        <w:spacing w:line="271" w:lineRule="auto" w:before="193"/>
        <w:ind w:left="119" w:right="5619" w:firstLine="2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3576065</wp:posOffset>
            </wp:positionH>
            <wp:positionV relativeFrom="paragraph">
              <wp:posOffset>417709</wp:posOffset>
            </wp:positionV>
            <wp:extent cx="3254501" cy="273939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501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5495"/>
          <w:w w:val="105"/>
          <w:sz w:val="27"/>
        </w:rPr>
        <w:t>Activity -</w:t>
      </w:r>
      <w:r>
        <w:rPr>
          <w:b/>
          <w:color w:val="2F5495"/>
          <w:spacing w:val="1"/>
          <w:w w:val="105"/>
          <w:sz w:val="27"/>
        </w:rPr>
        <w:t> </w:t>
      </w:r>
      <w:r>
        <w:rPr>
          <w:b/>
          <w:color w:val="2F5495"/>
          <w:w w:val="105"/>
          <w:sz w:val="27"/>
        </w:rPr>
        <w:t>Simulator Glasses</w:t>
      </w:r>
      <w:r>
        <w:rPr>
          <w:b/>
          <w:color w:val="2F5495"/>
          <w:spacing w:val="1"/>
          <w:w w:val="105"/>
          <w:sz w:val="27"/>
        </w:rPr>
        <w:t> </w:t>
      </w:r>
      <w:r>
        <w:rPr>
          <w:color w:val="010101"/>
          <w:w w:val="105"/>
        </w:rPr>
        <w:t>Encourage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participants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try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various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simulator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glasses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experience different eye conditions,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such as macular degeneration,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cataracts, diabetic retinopathy</w:t>
      </w:r>
      <w:r>
        <w:rPr>
          <w:color w:val="343434"/>
          <w:w w:val="105"/>
        </w:rPr>
        <w:t>.</w:t>
      </w:r>
      <w:r>
        <w:rPr>
          <w:color w:val="343434"/>
          <w:spacing w:val="1"/>
          <w:w w:val="105"/>
        </w:rPr>
        <w:t> </w:t>
      </w:r>
      <w:r>
        <w:rPr>
          <w:color w:val="010101"/>
          <w:w w:val="105"/>
        </w:rPr>
        <w:t>Then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ask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complete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activity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such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as identify certain coins, take notes,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or select an item on a menu. Be sure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tasks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manageable and will not frustrate the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participant. This activity has several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benefits:</w:t>
      </w:r>
    </w:p>
    <w:p>
      <w:pPr>
        <w:pStyle w:val="ListParagraph"/>
        <w:numPr>
          <w:ilvl w:val="0"/>
          <w:numId w:val="12"/>
        </w:numPr>
        <w:tabs>
          <w:tab w:pos="844" w:val="left" w:leader="none"/>
        </w:tabs>
        <w:spacing w:line="271" w:lineRule="auto" w:before="152" w:after="0"/>
        <w:ind w:left="842" w:right="5647" w:hanging="361"/>
        <w:jc w:val="left"/>
        <w:rPr>
          <w:sz w:val="23"/>
        </w:rPr>
      </w:pPr>
      <w:r>
        <w:rPr>
          <w:color w:val="010101"/>
          <w:w w:val="105"/>
          <w:sz w:val="23"/>
        </w:rPr>
        <w:t>Allows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participant</w:t>
      </w:r>
      <w:r>
        <w:rPr>
          <w:color w:val="010101"/>
          <w:spacing w:val="1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recognize</w:t>
      </w:r>
      <w:r>
        <w:rPr>
          <w:color w:val="010101"/>
          <w:spacing w:val="9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spectrum</w:t>
      </w:r>
      <w:r>
        <w:rPr>
          <w:color w:val="010101"/>
          <w:spacing w:val="12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regarding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blindness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low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vision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conditions</w:t>
      </w:r>
      <w:r>
        <w:rPr>
          <w:color w:val="343434"/>
          <w:w w:val="105"/>
          <w:sz w:val="23"/>
        </w:rPr>
        <w:t>.</w:t>
      </w:r>
    </w:p>
    <w:p>
      <w:pPr>
        <w:pStyle w:val="ListParagraph"/>
        <w:numPr>
          <w:ilvl w:val="0"/>
          <w:numId w:val="12"/>
        </w:numPr>
        <w:tabs>
          <w:tab w:pos="845" w:val="left" w:leader="none"/>
        </w:tabs>
        <w:spacing w:line="271" w:lineRule="auto" w:before="0" w:after="0"/>
        <w:ind w:left="844" w:right="1381" w:hanging="364"/>
        <w:jc w:val="left"/>
        <w:rPr>
          <w:sz w:val="23"/>
        </w:rPr>
      </w:pPr>
      <w:r>
        <w:rPr>
          <w:color w:val="010101"/>
          <w:w w:val="105"/>
          <w:sz w:val="23"/>
        </w:rPr>
        <w:t>Provides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opportunity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discuss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various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eye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conditions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possible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treatments</w:t>
      </w:r>
      <w:r>
        <w:rPr>
          <w:color w:val="010101"/>
          <w:spacing w:val="13"/>
          <w:w w:val="105"/>
          <w:sz w:val="23"/>
        </w:rPr>
        <w:t> </w:t>
      </w:r>
      <w:r>
        <w:rPr>
          <w:color w:val="010101"/>
          <w:w w:val="105"/>
          <w:sz w:val="23"/>
        </w:rPr>
        <w:t>and managements</w:t>
      </w:r>
      <w:r>
        <w:rPr>
          <w:color w:val="010101"/>
          <w:spacing w:val="18"/>
          <w:w w:val="105"/>
          <w:sz w:val="23"/>
        </w:rPr>
        <w:t> </w:t>
      </w:r>
      <w:r>
        <w:rPr>
          <w:color w:val="010101"/>
          <w:w w:val="105"/>
          <w:sz w:val="23"/>
        </w:rPr>
        <w:t>related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each.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63" w:lineRule="exact" w:before="0" w:after="0"/>
        <w:ind w:left="840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Demonstrate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tasks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still</w:t>
      </w:r>
      <w:r>
        <w:rPr>
          <w:color w:val="010101"/>
          <w:spacing w:val="-16"/>
          <w:w w:val="105"/>
          <w:sz w:val="23"/>
        </w:rPr>
        <w:t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completed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modification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adaptations.</w:t>
      </w:r>
    </w:p>
    <w:p>
      <w:pPr>
        <w:pStyle w:val="BodyText"/>
        <w:spacing w:line="271" w:lineRule="auto" w:before="188"/>
        <w:ind w:left="122" w:right="237" w:hanging="3"/>
      </w:pPr>
      <w:r>
        <w:rPr>
          <w:color w:val="010101"/>
          <w:w w:val="105"/>
        </w:rPr>
        <w:t>If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not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simulator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glasses,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6"/>
          <w:w w:val="105"/>
        </w:rPr>
        <w:t> </w:t>
      </w:r>
      <w:r>
        <w:rPr>
          <w:color w:val="0762C1"/>
          <w:w w:val="105"/>
          <w:u w:val="single" w:color="0562C1"/>
        </w:rPr>
        <w:t>providing</w:t>
      </w:r>
      <w:r>
        <w:rPr>
          <w:color w:val="0762C1"/>
          <w:spacing w:val="13"/>
          <w:w w:val="105"/>
          <w:u w:val="single" w:color="0562C1"/>
        </w:rPr>
        <w:t> </w:t>
      </w:r>
      <w:r>
        <w:rPr>
          <w:color w:val="0762C1"/>
          <w:w w:val="105"/>
          <w:u w:val="single" w:color="0562C1"/>
        </w:rPr>
        <w:t>image comparisons</w:t>
      </w:r>
      <w:r>
        <w:rPr>
          <w:color w:val="010101"/>
          <w:w w:val="105"/>
        </w:rPr>
        <w:t>.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cautious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descriptions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these conditions.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not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want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cause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someone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negative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view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someone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who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blind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has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low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vision</w:t>
      </w:r>
      <w:r>
        <w:rPr>
          <w:color w:val="343434"/>
          <w:w w:val="105"/>
        </w:rPr>
        <w:t>.</w:t>
      </w:r>
      <w:r>
        <w:rPr>
          <w:color w:val="343434"/>
          <w:spacing w:val="-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goal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always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educate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-</w:t>
      </w:r>
      <w:r>
        <w:rPr>
          <w:color w:val="010101"/>
          <w:spacing w:val="61"/>
          <w:w w:val="105"/>
        </w:rPr>
        <w:t> </w:t>
      </w:r>
      <w:r>
        <w:rPr>
          <w:color w:val="010101"/>
          <w:w w:val="105"/>
        </w:rPr>
        <w:t>not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scare!</w:t>
      </w:r>
    </w:p>
    <w:p>
      <w:pPr>
        <w:spacing w:after="0" w:line="271" w:lineRule="auto"/>
        <w:sectPr>
          <w:pgSz w:w="12240" w:h="15840"/>
          <w:pgMar w:top="1360" w:bottom="280" w:left="1320" w:right="1180"/>
        </w:sectPr>
      </w:pPr>
    </w:p>
    <w:p>
      <w:pPr>
        <w:pStyle w:val="BodyText"/>
        <w:spacing w:line="271" w:lineRule="auto" w:before="79"/>
        <w:ind w:left="119" w:right="6143" w:firstLine="2"/>
      </w:pPr>
      <w:r>
        <w:rPr/>
        <w:drawing>
          <wp:anchor distT="0" distB="0" distL="0" distR="0" allowOverlap="1" layoutInCell="1" locked="0" behindDoc="1" simplePos="0" relativeHeight="487333376">
            <wp:simplePos x="0" y="0"/>
            <wp:positionH relativeFrom="page">
              <wp:posOffset>3084576</wp:posOffset>
            </wp:positionH>
            <wp:positionV relativeFrom="paragraph">
              <wp:posOffset>295788</wp:posOffset>
            </wp:positionV>
            <wp:extent cx="3862578" cy="279654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78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5295"/>
          <w:w w:val="105"/>
          <w:sz w:val="27"/>
        </w:rPr>
        <w:t>Activity</w:t>
      </w:r>
      <w:r>
        <w:rPr>
          <w:b/>
          <w:color w:val="2D5295"/>
          <w:spacing w:val="-16"/>
          <w:w w:val="105"/>
          <w:sz w:val="27"/>
        </w:rPr>
        <w:t> </w:t>
      </w:r>
      <w:r>
        <w:rPr>
          <w:b/>
          <w:color w:val="2D5295"/>
          <w:w w:val="105"/>
          <w:sz w:val="27"/>
        </w:rPr>
        <w:t>-</w:t>
      </w:r>
      <w:r>
        <w:rPr>
          <w:b/>
          <w:color w:val="2D5295"/>
          <w:spacing w:val="45"/>
          <w:w w:val="105"/>
          <w:sz w:val="27"/>
        </w:rPr>
        <w:t> </w:t>
      </w:r>
      <w:r>
        <w:rPr>
          <w:b/>
          <w:color w:val="2D5295"/>
          <w:w w:val="105"/>
          <w:sz w:val="27"/>
        </w:rPr>
        <w:t>Free</w:t>
      </w:r>
      <w:r>
        <w:rPr>
          <w:b/>
          <w:color w:val="2D5295"/>
          <w:spacing w:val="-12"/>
          <w:w w:val="105"/>
          <w:sz w:val="27"/>
        </w:rPr>
        <w:t> </w:t>
      </w:r>
      <w:r>
        <w:rPr>
          <w:b/>
          <w:color w:val="2D5295"/>
          <w:w w:val="105"/>
          <w:sz w:val="27"/>
        </w:rPr>
        <w:t>Eye</w:t>
      </w:r>
      <w:r>
        <w:rPr>
          <w:b/>
          <w:color w:val="2D5295"/>
          <w:spacing w:val="-12"/>
          <w:w w:val="105"/>
          <w:sz w:val="27"/>
        </w:rPr>
        <w:t> </w:t>
      </w:r>
      <w:r>
        <w:rPr>
          <w:b/>
          <w:color w:val="2D5295"/>
          <w:w w:val="105"/>
          <w:sz w:val="27"/>
        </w:rPr>
        <w:t>Exams</w:t>
      </w:r>
      <w:r>
        <w:rPr>
          <w:b/>
          <w:color w:val="2D5295"/>
          <w:spacing w:val="-75"/>
          <w:w w:val="105"/>
          <w:sz w:val="27"/>
        </w:rPr>
        <w:t> </w:t>
      </w:r>
      <w:r>
        <w:rPr>
          <w:color w:val="010101"/>
          <w:w w:val="105"/>
        </w:rPr>
        <w:t>Offer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participants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free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eye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exam,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including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check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glaucoma,</w:t>
      </w:r>
      <w:r>
        <w:rPr>
          <w:color w:val="010101"/>
          <w:spacing w:val="15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discuss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importance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regular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eye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exams.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community</w:t>
      </w:r>
    </w:p>
    <w:p>
      <w:pPr>
        <w:pStyle w:val="BodyText"/>
        <w:spacing w:line="271" w:lineRule="auto"/>
        <w:ind w:left="121" w:right="6578" w:firstLine="3"/>
      </w:pPr>
      <w:r>
        <w:rPr>
          <w:color w:val="010101"/>
          <w:w w:val="105"/>
        </w:rPr>
        <w:t>service provides visibility of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your organization and could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introduce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future</w:t>
      </w:r>
      <w:r>
        <w:rPr>
          <w:color w:val="010101"/>
          <w:spacing w:val="1"/>
          <w:w w:val="105"/>
        </w:rPr>
        <w:t> </w:t>
      </w:r>
      <w:r>
        <w:rPr>
          <w:color w:val="010101"/>
          <w:spacing w:val="-1"/>
          <w:w w:val="105"/>
        </w:rPr>
        <w:t>participants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program.</w:t>
      </w:r>
    </w:p>
    <w:p>
      <w:pPr>
        <w:pStyle w:val="BodyText"/>
        <w:spacing w:line="271" w:lineRule="auto" w:before="154"/>
        <w:ind w:left="119" w:right="6403" w:firstLine="2"/>
      </w:pPr>
      <w:r>
        <w:rPr>
          <w:color w:val="010101"/>
          <w:w w:val="105"/>
        </w:rPr>
        <w:t>Tip: Consider reaching out to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 local ophthalmologist or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optometrist</w:t>
      </w:r>
      <w:r>
        <w:rPr>
          <w:color w:val="010101"/>
          <w:spacing w:val="12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see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would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like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donate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time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as part of their community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outreach.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Similarly,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Lions</w:t>
      </w:r>
    </w:p>
    <w:p>
      <w:pPr>
        <w:pStyle w:val="BodyText"/>
        <w:spacing w:line="271" w:lineRule="auto"/>
        <w:ind w:left="124" w:hanging="3"/>
      </w:pPr>
      <w:r>
        <w:rPr>
          <w:color w:val="010101"/>
          <w:w w:val="105"/>
        </w:rPr>
        <w:t>clubs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often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partner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medical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professionals to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provide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vision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screening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youth,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students,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adults</w:t>
      </w:r>
      <w:r>
        <w:rPr>
          <w:color w:val="363636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71" w:lineRule="auto" w:before="0"/>
        <w:ind w:left="123" w:right="5864" w:hanging="2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3314700</wp:posOffset>
            </wp:positionH>
            <wp:positionV relativeFrom="paragraph">
              <wp:posOffset>369465</wp:posOffset>
            </wp:positionV>
            <wp:extent cx="3547872" cy="303580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5295"/>
          <w:spacing w:val="-1"/>
          <w:w w:val="105"/>
          <w:sz w:val="27"/>
        </w:rPr>
        <w:t>Activity</w:t>
      </w:r>
      <w:r>
        <w:rPr>
          <w:b/>
          <w:color w:val="2D5295"/>
          <w:spacing w:val="-18"/>
          <w:w w:val="105"/>
          <w:sz w:val="27"/>
        </w:rPr>
        <w:t> </w:t>
      </w:r>
      <w:r>
        <w:rPr>
          <w:b/>
          <w:color w:val="2D5295"/>
          <w:spacing w:val="-1"/>
          <w:w w:val="105"/>
          <w:sz w:val="27"/>
        </w:rPr>
        <w:t>-</w:t>
      </w:r>
      <w:r>
        <w:rPr>
          <w:b/>
          <w:color w:val="2D5295"/>
          <w:spacing w:val="42"/>
          <w:w w:val="105"/>
          <w:sz w:val="27"/>
        </w:rPr>
        <w:t> </w:t>
      </w:r>
      <w:r>
        <w:rPr>
          <w:b/>
          <w:color w:val="2D5295"/>
          <w:spacing w:val="-1"/>
          <w:w w:val="105"/>
          <w:sz w:val="27"/>
        </w:rPr>
        <w:t>Braille</w:t>
      </w:r>
      <w:r>
        <w:rPr>
          <w:b/>
          <w:color w:val="2D5295"/>
          <w:spacing w:val="-16"/>
          <w:w w:val="105"/>
          <w:sz w:val="27"/>
        </w:rPr>
        <w:t> </w:t>
      </w:r>
      <w:r>
        <w:rPr>
          <w:b/>
          <w:color w:val="2D5295"/>
          <w:spacing w:val="-1"/>
          <w:w w:val="105"/>
          <w:sz w:val="27"/>
        </w:rPr>
        <w:t>Interaction</w:t>
      </w:r>
      <w:r>
        <w:rPr>
          <w:b/>
          <w:color w:val="2D5295"/>
          <w:spacing w:val="-76"/>
          <w:w w:val="105"/>
          <w:sz w:val="27"/>
        </w:rPr>
        <w:t> </w:t>
      </w:r>
      <w:r>
        <w:rPr>
          <w:color w:val="010101"/>
          <w:w w:val="105"/>
          <w:sz w:val="23"/>
        </w:rPr>
        <w:t>Provide various braille books for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participant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view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touch.</w:t>
      </w:r>
    </w:p>
    <w:p>
      <w:pPr>
        <w:pStyle w:val="BodyText"/>
        <w:spacing w:line="271" w:lineRule="auto" w:before="156"/>
        <w:ind w:left="119" w:right="6003" w:firstLine="3"/>
      </w:pPr>
      <w:r>
        <w:rPr>
          <w:color w:val="010101"/>
          <w:w w:val="105"/>
        </w:rPr>
        <w:t>Discuss how braille can be used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beyond just reading, but in math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and music, too! Provide a braille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alphabet card to the participant.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Braille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alphabet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cards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affordable giveaway for events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like this. They are fun and can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include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organization's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contact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information.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1"/>
          <w:w w:val="105"/>
        </w:rPr>
        <w:t> </w:t>
      </w:r>
      <w:r>
        <w:rPr>
          <w:color w:val="010101"/>
          <w:spacing w:val="-1"/>
          <w:w w:val="105"/>
        </w:rPr>
        <w:t>embossing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participant's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name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to spark their interest (and keep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them from throwing it out right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away)!</w:t>
      </w:r>
    </w:p>
    <w:p>
      <w:pPr>
        <w:spacing w:after="0" w:line="271" w:lineRule="auto"/>
        <w:sectPr>
          <w:pgSz w:w="12240" w:h="15840"/>
          <w:pgMar w:top="1340" w:bottom="280" w:left="1320" w:right="1180"/>
        </w:sectPr>
      </w:pPr>
    </w:p>
    <w:p>
      <w:pPr>
        <w:spacing w:line="271" w:lineRule="auto" w:before="68"/>
        <w:ind w:left="123" w:right="4733" w:hanging="2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4228338</wp:posOffset>
            </wp:positionH>
            <wp:positionV relativeFrom="paragraph">
              <wp:posOffset>318661</wp:posOffset>
            </wp:positionV>
            <wp:extent cx="2605277" cy="193395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277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5295"/>
          <w:w w:val="105"/>
          <w:sz w:val="26"/>
        </w:rPr>
        <w:t>Activity -</w:t>
      </w:r>
      <w:r>
        <w:rPr>
          <w:b/>
          <w:color w:val="2D5295"/>
          <w:spacing w:val="1"/>
          <w:w w:val="105"/>
          <w:sz w:val="26"/>
        </w:rPr>
        <w:t> </w:t>
      </w:r>
      <w:r>
        <w:rPr>
          <w:b/>
          <w:color w:val="2D5295"/>
          <w:w w:val="105"/>
          <w:sz w:val="26"/>
        </w:rPr>
        <w:t>Orientation</w:t>
      </w:r>
      <w:r>
        <w:rPr>
          <w:b/>
          <w:color w:val="2D5295"/>
          <w:spacing w:val="1"/>
          <w:w w:val="105"/>
          <w:sz w:val="26"/>
        </w:rPr>
        <w:t> </w:t>
      </w:r>
      <w:r>
        <w:rPr>
          <w:b/>
          <w:color w:val="2D5295"/>
          <w:w w:val="105"/>
          <w:sz w:val="26"/>
        </w:rPr>
        <w:t>&amp; Mobility</w:t>
      </w:r>
      <w:r>
        <w:rPr>
          <w:b/>
          <w:color w:val="2D5295"/>
          <w:spacing w:val="1"/>
          <w:w w:val="105"/>
          <w:sz w:val="26"/>
        </w:rPr>
        <w:t> </w:t>
      </w:r>
      <w:r>
        <w:rPr>
          <w:color w:val="010101"/>
          <w:spacing w:val="-1"/>
          <w:w w:val="105"/>
          <w:sz w:val="23"/>
        </w:rPr>
        <w:t>Discuss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and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demonstrate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various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orientation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and mobility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tools,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such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as:</w:t>
      </w:r>
    </w:p>
    <w:p>
      <w:pPr>
        <w:pStyle w:val="ListParagraph"/>
        <w:numPr>
          <w:ilvl w:val="0"/>
          <w:numId w:val="13"/>
        </w:numPr>
        <w:tabs>
          <w:tab w:pos="844" w:val="left" w:leader="none"/>
        </w:tabs>
        <w:spacing w:line="240" w:lineRule="auto" w:before="165" w:after="0"/>
        <w:ind w:left="843" w:right="0" w:hanging="363"/>
        <w:jc w:val="left"/>
        <w:rPr>
          <w:sz w:val="23"/>
        </w:rPr>
      </w:pPr>
      <w:r>
        <w:rPr>
          <w:color w:val="010101"/>
          <w:w w:val="105"/>
          <w:sz w:val="23"/>
        </w:rPr>
        <w:t>Human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guide</w:t>
      </w:r>
    </w:p>
    <w:p>
      <w:pPr>
        <w:pStyle w:val="ListParagraph"/>
        <w:numPr>
          <w:ilvl w:val="0"/>
          <w:numId w:val="13"/>
        </w:numPr>
        <w:tabs>
          <w:tab w:pos="846" w:val="left" w:leader="none"/>
        </w:tabs>
        <w:spacing w:line="240" w:lineRule="auto" w:before="33" w:after="0"/>
        <w:ind w:left="845" w:right="0" w:hanging="365"/>
        <w:jc w:val="left"/>
        <w:rPr>
          <w:sz w:val="23"/>
        </w:rPr>
      </w:pPr>
      <w:r>
        <w:rPr>
          <w:color w:val="010101"/>
          <w:w w:val="105"/>
          <w:sz w:val="23"/>
        </w:rPr>
        <w:t>White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cane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40" w:lineRule="auto" w:before="34" w:after="0"/>
        <w:ind w:left="840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Dog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guide</w:t>
      </w:r>
    </w:p>
    <w:p>
      <w:pPr>
        <w:pStyle w:val="BodyText"/>
        <w:spacing w:line="271" w:lineRule="auto" w:before="192"/>
        <w:ind w:left="119" w:right="4505" w:firstLine="4"/>
      </w:pPr>
      <w:r>
        <w:rPr>
          <w:color w:val="010101"/>
          <w:w w:val="105"/>
        </w:rPr>
        <w:t>While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discussing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these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options,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teach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appropriate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way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offer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help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an individual with blindness or low vision. Be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sure to emphasize that some individuals may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decline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assistance,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and that's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okay!</w:t>
      </w:r>
    </w:p>
    <w:p>
      <w:pPr>
        <w:pStyle w:val="BodyText"/>
        <w:spacing w:line="271" w:lineRule="auto" w:before="158"/>
        <w:ind w:left="119" w:right="360" w:firstLine="3"/>
      </w:pPr>
      <w:r>
        <w:rPr>
          <w:color w:val="010101"/>
          <w:w w:val="105"/>
        </w:rPr>
        <w:t>After providing an overview of various orientation and mobility tools, teach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how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provide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human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guide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properly.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fun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way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demonstrate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teach this technique, create an "obstacle" course</w:t>
      </w:r>
      <w:r>
        <w:rPr>
          <w:color w:val="343434"/>
          <w:w w:val="105"/>
        </w:rPr>
        <w:t>. </w:t>
      </w:r>
      <w:r>
        <w:rPr>
          <w:color w:val="010101"/>
          <w:w w:val="105"/>
        </w:rPr>
        <w:t>If you decide to do this, consider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offering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various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"levels"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the course: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271" w:lineRule="auto" w:before="155" w:after="0"/>
        <w:ind w:left="845" w:right="536" w:hanging="364"/>
        <w:jc w:val="left"/>
        <w:rPr>
          <w:sz w:val="23"/>
        </w:rPr>
      </w:pPr>
      <w:r>
        <w:rPr>
          <w:color w:val="010101"/>
          <w:w w:val="105"/>
          <w:sz w:val="23"/>
        </w:rPr>
        <w:t>Level one - walk the course with the participant and point out things you would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say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if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were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providing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person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human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guide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271" w:lineRule="auto" w:before="0" w:after="0"/>
        <w:ind w:left="842" w:right="353" w:hanging="362"/>
        <w:jc w:val="left"/>
        <w:rPr>
          <w:sz w:val="23"/>
        </w:rPr>
      </w:pPr>
      <w:r>
        <w:rPr>
          <w:color w:val="010101"/>
          <w:w w:val="105"/>
          <w:sz w:val="23"/>
        </w:rPr>
        <w:t>Level two - provide human guide to the participant while they wear simulators or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a bandana. Since they are already familiar with this route, you can focus on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making</w:t>
      </w:r>
      <w:r>
        <w:rPr>
          <w:color w:val="010101"/>
          <w:spacing w:val="10"/>
          <w:w w:val="105"/>
          <w:sz w:val="23"/>
        </w:rPr>
        <w:t> </w:t>
      </w:r>
      <w:r>
        <w:rPr>
          <w:color w:val="010101"/>
          <w:w w:val="105"/>
          <w:sz w:val="23"/>
        </w:rPr>
        <w:t>sure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they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are comfortable</w:t>
      </w:r>
      <w:r>
        <w:rPr>
          <w:color w:val="010101"/>
          <w:spacing w:val="14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confident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262" w:lineRule="exact" w:before="0" w:after="0"/>
        <w:ind w:left="841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Level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three</w:t>
      </w:r>
      <w:r>
        <w:rPr>
          <w:color w:val="010101"/>
          <w:spacing w:val="-16"/>
          <w:w w:val="105"/>
          <w:sz w:val="23"/>
        </w:rPr>
        <w:t> </w:t>
      </w:r>
      <w:r>
        <w:rPr>
          <w:color w:val="010101"/>
          <w:w w:val="105"/>
          <w:sz w:val="23"/>
        </w:rPr>
        <w:t>-</w:t>
      </w:r>
      <w:r>
        <w:rPr>
          <w:color w:val="010101"/>
          <w:spacing w:val="41"/>
          <w:w w:val="105"/>
          <w:sz w:val="23"/>
        </w:rPr>
        <w:t> </w:t>
      </w:r>
      <w:r>
        <w:rPr>
          <w:color w:val="010101"/>
          <w:w w:val="105"/>
          <w:sz w:val="23"/>
        </w:rPr>
        <w:t>ask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participant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provide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human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guide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another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participant</w:t>
      </w:r>
    </w:p>
    <w:p>
      <w:pPr>
        <w:pStyle w:val="BodyText"/>
        <w:spacing w:line="271" w:lineRule="auto" w:before="196"/>
        <w:ind w:left="121" w:right="256" w:hanging="1"/>
      </w:pPr>
      <w:r>
        <w:rPr>
          <w:color w:val="010101"/>
          <w:w w:val="105"/>
        </w:rPr>
        <w:t>Offering various levels allows the participant the chance to gain confidence in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human guide technique</w:t>
      </w:r>
      <w:r>
        <w:rPr>
          <w:color w:val="343434"/>
          <w:w w:val="105"/>
        </w:rPr>
        <w:t>. </w:t>
      </w:r>
      <w:r>
        <w:rPr>
          <w:color w:val="010101"/>
          <w:w w:val="105"/>
        </w:rPr>
        <w:t>Allow the participant to repeat levels to their comfort - and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never pressure them into completing a "higher" level. As they complete the course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multiple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times,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learn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it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becomes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easier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navigate a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familiar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environment.</w:t>
      </w:r>
    </w:p>
    <w:p>
      <w:pPr>
        <w:pStyle w:val="BodyText"/>
        <w:spacing w:line="271" w:lineRule="auto" w:before="154"/>
        <w:ind w:left="122" w:right="445" w:firstLine="1"/>
      </w:pPr>
      <w:r>
        <w:rPr>
          <w:color w:val="010101"/>
          <w:spacing w:val="-1"/>
          <w:w w:val="105"/>
        </w:rPr>
        <w:t>When setting up this "course," consider incorporating </w:t>
      </w:r>
      <w:r>
        <w:rPr>
          <w:color w:val="010101"/>
          <w:w w:val="105"/>
        </w:rPr>
        <w:t>naturally occurring items into the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course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allow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discussion of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accessible architecture.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example, 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edge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sidewalk,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low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hanging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branch,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turn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at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water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fountain,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other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similar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environmental</w:t>
      </w:r>
      <w:r>
        <w:rPr>
          <w:color w:val="010101"/>
          <w:spacing w:val="16"/>
          <w:w w:val="105"/>
        </w:rPr>
        <w:t> </w:t>
      </w:r>
      <w:r>
        <w:rPr>
          <w:color w:val="010101"/>
          <w:w w:val="105"/>
        </w:rPr>
        <w:t>cues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great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include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activity.</w:t>
      </w:r>
    </w:p>
    <w:p>
      <w:pPr>
        <w:pStyle w:val="BodyText"/>
        <w:spacing w:line="271" w:lineRule="auto" w:before="159"/>
        <w:ind w:left="123" w:right="360" w:hanging="4"/>
      </w:pPr>
      <w:r>
        <w:rPr>
          <w:color w:val="010101"/>
          <w:w w:val="105"/>
        </w:rPr>
        <w:t>Be sure to focus on the educational component of this activity</w:t>
      </w:r>
      <w:r>
        <w:rPr>
          <w:color w:val="343434"/>
          <w:w w:val="105"/>
        </w:rPr>
        <w:t>. </w:t>
      </w:r>
      <w:r>
        <w:rPr>
          <w:color w:val="010101"/>
          <w:w w:val="105"/>
        </w:rPr>
        <w:t>The obstacle course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should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not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too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challenging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scare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participants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leave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negative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attitude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towards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individuals</w:t>
      </w:r>
      <w:r>
        <w:rPr>
          <w:color w:val="010101"/>
          <w:spacing w:val="10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blindness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low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vision.</w:t>
      </w:r>
    </w:p>
    <w:p>
      <w:pPr>
        <w:pStyle w:val="BodyText"/>
        <w:spacing w:line="271" w:lineRule="auto" w:before="156"/>
        <w:ind w:left="119" w:firstLine="4"/>
      </w:pPr>
      <w:r>
        <w:rPr>
          <w:color w:val="010101"/>
          <w:w w:val="105"/>
        </w:rPr>
        <w:t>Depending on the event's goal and audience, you can adapt this activity to include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different tools and techniques. For example, the National Federation of the Blind once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hosted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3"/>
          <w:w w:val="105"/>
        </w:rPr>
        <w:t> </w:t>
      </w:r>
      <w:r>
        <w:rPr>
          <w:color w:val="0562C1"/>
          <w:w w:val="105"/>
          <w:u w:val="single" w:color="0562C1"/>
        </w:rPr>
        <w:t>Cane</w:t>
      </w:r>
      <w:r>
        <w:rPr>
          <w:color w:val="0562C1"/>
          <w:spacing w:val="-4"/>
          <w:w w:val="105"/>
          <w:u w:val="single" w:color="0562C1"/>
        </w:rPr>
        <w:t> </w:t>
      </w:r>
      <w:r>
        <w:rPr>
          <w:color w:val="0562C1"/>
          <w:w w:val="105"/>
          <w:u w:val="single" w:color="0562C1"/>
        </w:rPr>
        <w:t>Walk</w:t>
      </w:r>
      <w:r>
        <w:rPr>
          <w:color w:val="0562C1"/>
          <w:spacing w:val="-7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where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sighted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family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members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participated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travel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lesson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with a white cane</w:t>
      </w:r>
      <w:r>
        <w:rPr>
          <w:color w:val="343434"/>
          <w:w w:val="105"/>
        </w:rPr>
        <w:t>. </w:t>
      </w:r>
      <w:r>
        <w:rPr>
          <w:color w:val="010101"/>
          <w:w w:val="105"/>
        </w:rPr>
        <w:t>Many other organizations around the country chose to do a similar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activity</w:t>
      </w:r>
      <w:r>
        <w:rPr>
          <w:color w:val="343434"/>
          <w:w w:val="105"/>
        </w:rPr>
        <w:t>.</w:t>
      </w:r>
    </w:p>
    <w:p>
      <w:pPr>
        <w:spacing w:after="0" w:line="271" w:lineRule="auto"/>
        <w:sectPr>
          <w:pgSz w:w="12240" w:h="15840"/>
          <w:pgMar w:top="1360" w:bottom="280" w:left="1320" w:right="1180"/>
        </w:sectPr>
      </w:pPr>
    </w:p>
    <w:p>
      <w:pPr>
        <w:pStyle w:val="BodyText"/>
        <w:spacing w:before="1"/>
        <w:rPr>
          <w:sz w:val="25"/>
        </w:rPr>
      </w:pPr>
    </w:p>
    <w:p>
      <w:pPr>
        <w:pStyle w:val="Heading1"/>
        <w:spacing w:before="92"/>
        <w:ind w:left="122"/>
      </w:pPr>
      <w:bookmarkStart w:name="_TOC_250006" w:id="9"/>
      <w:r>
        <w:rPr>
          <w:color w:val="2F5295"/>
          <w:w w:val="105"/>
        </w:rPr>
        <w:t>Activity</w:t>
      </w:r>
      <w:r>
        <w:rPr>
          <w:color w:val="2F5295"/>
          <w:spacing w:val="-17"/>
          <w:w w:val="105"/>
        </w:rPr>
        <w:t> </w:t>
      </w:r>
      <w:r>
        <w:rPr>
          <w:color w:val="2F5295"/>
          <w:w w:val="105"/>
        </w:rPr>
        <w:t>-</w:t>
      </w:r>
      <w:r>
        <w:rPr>
          <w:color w:val="2F5295"/>
          <w:spacing w:val="46"/>
          <w:w w:val="105"/>
        </w:rPr>
        <w:t> </w:t>
      </w:r>
      <w:r>
        <w:rPr>
          <w:color w:val="2F5295"/>
          <w:w w:val="105"/>
        </w:rPr>
        <w:t>Object</w:t>
      </w:r>
      <w:r>
        <w:rPr>
          <w:color w:val="2F5295"/>
          <w:spacing w:val="-12"/>
          <w:w w:val="105"/>
        </w:rPr>
        <w:t> </w:t>
      </w:r>
      <w:bookmarkEnd w:id="9"/>
      <w:r>
        <w:rPr>
          <w:color w:val="2F5295"/>
          <w:w w:val="105"/>
        </w:rPr>
        <w:t>Identification</w:t>
      </w:r>
    </w:p>
    <w:p>
      <w:pPr>
        <w:pStyle w:val="BodyText"/>
        <w:spacing w:line="271" w:lineRule="auto" w:before="39"/>
        <w:ind w:left="119" w:right="7117" w:firstLine="2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2628138</wp:posOffset>
            </wp:positionH>
            <wp:positionV relativeFrom="paragraph">
              <wp:posOffset>101187</wp:posOffset>
            </wp:positionV>
            <wp:extent cx="4190238" cy="299923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23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w w:val="105"/>
        </w:rPr>
        <w:t>This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simple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activity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involves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placing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everyday objects into a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bag</w:t>
      </w:r>
      <w:r>
        <w:rPr>
          <w:color w:val="333333"/>
          <w:w w:val="105"/>
        </w:rPr>
        <w:t>.</w:t>
      </w:r>
      <w:r>
        <w:rPr>
          <w:color w:val="333333"/>
          <w:spacing w:val="-16"/>
          <w:w w:val="105"/>
        </w:rPr>
        <w:t> </w:t>
      </w:r>
      <w:r>
        <w:rPr>
          <w:color w:val="010101"/>
          <w:w w:val="105"/>
        </w:rPr>
        <w:t>Ask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participant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to reach in and see if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they could identify 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object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without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looking.</w:t>
      </w:r>
    </w:p>
    <w:p>
      <w:pPr>
        <w:pStyle w:val="BodyText"/>
        <w:spacing w:line="271" w:lineRule="auto" w:before="152"/>
        <w:ind w:left="121" w:right="7193" w:hanging="2"/>
      </w:pPr>
      <w:r>
        <w:rPr>
          <w:color w:val="010101"/>
          <w:spacing w:val="-1"/>
          <w:w w:val="105"/>
        </w:rPr>
        <w:t>Ideas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consideration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include</w:t>
      </w:r>
      <w:r>
        <w:rPr>
          <w:color w:val="333333"/>
          <w:w w:val="105"/>
        </w:rPr>
        <w:t>:</w:t>
      </w:r>
    </w:p>
    <w:p>
      <w:pPr>
        <w:pStyle w:val="ListParagraph"/>
        <w:numPr>
          <w:ilvl w:val="0"/>
          <w:numId w:val="15"/>
        </w:numPr>
        <w:tabs>
          <w:tab w:pos="841" w:val="left" w:leader="none"/>
        </w:tabs>
        <w:spacing w:line="240" w:lineRule="auto" w:before="162" w:after="0"/>
        <w:ind w:left="840" w:right="0" w:hanging="360"/>
        <w:jc w:val="left"/>
        <w:rPr>
          <w:color w:val="010101"/>
          <w:sz w:val="23"/>
        </w:rPr>
      </w:pPr>
      <w:r>
        <w:rPr>
          <w:color w:val="010101"/>
          <w:w w:val="105"/>
          <w:sz w:val="23"/>
        </w:rPr>
        <w:t>Gum</w:t>
      </w:r>
    </w:p>
    <w:p>
      <w:pPr>
        <w:pStyle w:val="ListParagraph"/>
        <w:numPr>
          <w:ilvl w:val="0"/>
          <w:numId w:val="15"/>
        </w:numPr>
        <w:tabs>
          <w:tab w:pos="844" w:val="left" w:leader="none"/>
        </w:tabs>
        <w:spacing w:line="240" w:lineRule="auto" w:before="16" w:after="0"/>
        <w:ind w:left="843" w:right="0" w:hanging="362"/>
        <w:jc w:val="left"/>
        <w:rPr>
          <w:rFonts w:ascii="Times New Roman"/>
          <w:color w:val="010101"/>
          <w:sz w:val="25"/>
        </w:rPr>
      </w:pPr>
      <w:r>
        <w:rPr>
          <w:color w:val="010101"/>
          <w:w w:val="105"/>
          <w:sz w:val="23"/>
        </w:rPr>
        <w:t>Hairbrush</w:t>
      </w:r>
    </w:p>
    <w:p>
      <w:pPr>
        <w:pStyle w:val="ListParagraph"/>
        <w:numPr>
          <w:ilvl w:val="0"/>
          <w:numId w:val="15"/>
        </w:numPr>
        <w:tabs>
          <w:tab w:pos="841" w:val="left" w:leader="none"/>
        </w:tabs>
        <w:spacing w:line="240" w:lineRule="auto" w:before="10" w:after="0"/>
        <w:ind w:left="841" w:right="0" w:hanging="359"/>
        <w:jc w:val="left"/>
        <w:rPr>
          <w:rFonts w:ascii="Times New Roman"/>
          <w:color w:val="010101"/>
          <w:sz w:val="25"/>
        </w:rPr>
      </w:pPr>
      <w:r>
        <w:rPr>
          <w:color w:val="010101"/>
          <w:w w:val="105"/>
          <w:sz w:val="23"/>
        </w:rPr>
        <w:t>Lip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gloss</w:t>
      </w:r>
    </w:p>
    <w:p>
      <w:pPr>
        <w:pStyle w:val="ListParagraph"/>
        <w:numPr>
          <w:ilvl w:val="0"/>
          <w:numId w:val="15"/>
        </w:numPr>
        <w:tabs>
          <w:tab w:pos="845" w:val="left" w:leader="none"/>
        </w:tabs>
        <w:spacing w:line="240" w:lineRule="auto" w:before="11" w:after="0"/>
        <w:ind w:left="844" w:right="0" w:hanging="367"/>
        <w:jc w:val="left"/>
        <w:rPr>
          <w:rFonts w:ascii="Times New Roman"/>
          <w:color w:val="010101"/>
          <w:sz w:val="25"/>
        </w:rPr>
      </w:pPr>
      <w:r>
        <w:rPr>
          <w:color w:val="010101"/>
          <w:w w:val="105"/>
          <w:sz w:val="23"/>
        </w:rPr>
        <w:t>Phone</w:t>
      </w:r>
    </w:p>
    <w:p>
      <w:pPr>
        <w:pStyle w:val="ListParagraph"/>
        <w:numPr>
          <w:ilvl w:val="0"/>
          <w:numId w:val="15"/>
        </w:numPr>
        <w:tabs>
          <w:tab w:pos="843" w:val="left" w:leader="none"/>
        </w:tabs>
        <w:spacing w:line="240" w:lineRule="auto" w:before="10" w:after="0"/>
        <w:ind w:left="842" w:right="0" w:hanging="363"/>
        <w:jc w:val="left"/>
        <w:rPr>
          <w:rFonts w:ascii="Times New Roman"/>
          <w:color w:val="010101"/>
          <w:sz w:val="25"/>
        </w:rPr>
      </w:pPr>
      <w:r>
        <w:rPr>
          <w:color w:val="010101"/>
          <w:w w:val="105"/>
          <w:sz w:val="23"/>
        </w:rPr>
        <w:t>Tissues</w:t>
      </w:r>
    </w:p>
    <w:p>
      <w:pPr>
        <w:pStyle w:val="ListParagraph"/>
        <w:numPr>
          <w:ilvl w:val="0"/>
          <w:numId w:val="15"/>
        </w:numPr>
        <w:tabs>
          <w:tab w:pos="846" w:val="left" w:leader="none"/>
        </w:tabs>
        <w:spacing w:line="240" w:lineRule="auto" w:before="11" w:after="0"/>
        <w:ind w:left="845" w:right="0" w:hanging="365"/>
        <w:jc w:val="left"/>
        <w:rPr>
          <w:rFonts w:ascii="Times New Roman"/>
          <w:color w:val="010101"/>
          <w:sz w:val="25"/>
        </w:rPr>
      </w:pPr>
      <w:r>
        <w:rPr>
          <w:color w:val="010101"/>
          <w:w w:val="105"/>
          <w:sz w:val="23"/>
        </w:rPr>
        <w:t>Wallet</w:t>
      </w:r>
    </w:p>
    <w:p>
      <w:pPr>
        <w:pStyle w:val="ListParagraph"/>
        <w:numPr>
          <w:ilvl w:val="0"/>
          <w:numId w:val="15"/>
        </w:numPr>
        <w:tabs>
          <w:tab w:pos="846" w:val="left" w:leader="none"/>
        </w:tabs>
        <w:spacing w:line="240" w:lineRule="auto" w:before="10" w:after="0"/>
        <w:ind w:left="845" w:right="0" w:hanging="363"/>
        <w:jc w:val="left"/>
        <w:rPr>
          <w:rFonts w:ascii="Times New Roman"/>
          <w:color w:val="010101"/>
          <w:sz w:val="25"/>
        </w:rPr>
      </w:pPr>
      <w:r>
        <w:rPr>
          <w:color w:val="010101"/>
          <w:w w:val="105"/>
          <w:sz w:val="23"/>
        </w:rPr>
        <w:t>Watch</w:t>
      </w:r>
    </w:p>
    <w:p>
      <w:pPr>
        <w:pStyle w:val="BodyText"/>
        <w:spacing w:line="271" w:lineRule="auto" w:before="187"/>
        <w:ind w:left="121" w:hanging="1"/>
      </w:pPr>
      <w:r>
        <w:rPr>
          <w:color w:val="010101"/>
          <w:w w:val="105"/>
        </w:rPr>
        <w:t>Similarly,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could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place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object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table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ask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find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it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using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clock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method.</w:t>
      </w:r>
    </w:p>
    <w:p>
      <w:pPr>
        <w:pStyle w:val="BodyText"/>
        <w:spacing w:line="271" w:lineRule="auto" w:before="162"/>
        <w:ind w:left="121" w:right="360" w:hanging="1"/>
      </w:pPr>
      <w:r>
        <w:rPr>
          <w:color w:val="010101"/>
          <w:spacing w:val="-1"/>
          <w:w w:val="105"/>
        </w:rPr>
        <w:t>This</w:t>
      </w:r>
      <w:r>
        <w:rPr>
          <w:color w:val="010101"/>
          <w:spacing w:val="-13"/>
          <w:w w:val="105"/>
        </w:rPr>
        <w:t> </w:t>
      </w:r>
      <w:r>
        <w:rPr>
          <w:color w:val="010101"/>
          <w:spacing w:val="-1"/>
          <w:w w:val="105"/>
        </w:rPr>
        <w:t>fun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activity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demonstrate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independence</w:t>
      </w:r>
      <w:r>
        <w:rPr>
          <w:color w:val="010101"/>
          <w:spacing w:val="11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7"/>
          <w:w w:val="105"/>
        </w:rPr>
        <w:t> </w:t>
      </w:r>
      <w:r>
        <w:rPr>
          <w:color w:val="010101"/>
          <w:w w:val="105"/>
        </w:rPr>
        <w:t>individuals with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blindness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low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vision</w:t>
      </w:r>
      <w:r>
        <w:rPr>
          <w:color w:val="333333"/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before="1"/>
        <w:ind w:left="120"/>
      </w:pPr>
      <w:bookmarkStart w:name="_TOC_250005" w:id="10"/>
      <w:r>
        <w:rPr>
          <w:color w:val="2F5295"/>
          <w:w w:val="105"/>
        </w:rPr>
        <w:t>Other</w:t>
      </w:r>
      <w:r>
        <w:rPr>
          <w:color w:val="2F5295"/>
          <w:spacing w:val="-19"/>
          <w:w w:val="105"/>
        </w:rPr>
        <w:t> </w:t>
      </w:r>
      <w:bookmarkEnd w:id="10"/>
      <w:r>
        <w:rPr>
          <w:color w:val="2F5295"/>
          <w:w w:val="105"/>
        </w:rPr>
        <w:t>Activities</w:t>
      </w:r>
    </w:p>
    <w:p>
      <w:pPr>
        <w:pStyle w:val="ListParagraph"/>
        <w:numPr>
          <w:ilvl w:val="0"/>
          <w:numId w:val="16"/>
        </w:numPr>
        <w:tabs>
          <w:tab w:pos="842" w:val="left" w:leader="none"/>
        </w:tabs>
        <w:spacing w:line="240" w:lineRule="auto" w:before="39" w:after="0"/>
        <w:ind w:left="841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Organize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game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goalball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-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sure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get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participant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waiver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signed!</w:t>
      </w:r>
    </w:p>
    <w:p>
      <w:pPr>
        <w:pStyle w:val="ListParagraph"/>
        <w:numPr>
          <w:ilvl w:val="0"/>
          <w:numId w:val="16"/>
        </w:numPr>
        <w:tabs>
          <w:tab w:pos="843" w:val="left" w:leader="none"/>
        </w:tabs>
        <w:spacing w:line="240" w:lineRule="auto" w:before="33" w:after="0"/>
        <w:ind w:left="842" w:right="0" w:hanging="362"/>
        <w:jc w:val="left"/>
        <w:rPr>
          <w:sz w:val="23"/>
        </w:rPr>
      </w:pPr>
      <w:r>
        <w:rPr>
          <w:color w:val="010101"/>
          <w:w w:val="105"/>
          <w:sz w:val="23"/>
        </w:rPr>
        <w:t>Teach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adaptive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skills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clothing (folding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items,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matching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socks,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etc.)</w:t>
      </w:r>
    </w:p>
    <w:p>
      <w:pPr>
        <w:pStyle w:val="ListParagraph"/>
        <w:numPr>
          <w:ilvl w:val="0"/>
          <w:numId w:val="16"/>
        </w:numPr>
        <w:tabs>
          <w:tab w:pos="842" w:val="left" w:leader="none"/>
        </w:tabs>
        <w:spacing w:line="271" w:lineRule="auto" w:before="34" w:after="0"/>
        <w:ind w:left="840" w:right="636" w:hanging="359"/>
        <w:jc w:val="left"/>
        <w:rPr>
          <w:sz w:val="23"/>
        </w:rPr>
      </w:pPr>
      <w:r>
        <w:rPr>
          <w:color w:val="010101"/>
          <w:w w:val="105"/>
          <w:sz w:val="23"/>
        </w:rPr>
        <w:t>Offer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862C1"/>
          <w:spacing w:val="-10"/>
          <w:w w:val="105"/>
          <w:sz w:val="23"/>
        </w:rPr>
        <w:t> </w:t>
      </w:r>
      <w:r>
        <w:rPr>
          <w:color w:val="0862C1"/>
          <w:w w:val="105"/>
          <w:sz w:val="23"/>
          <w:u w:val="single" w:color="0562C1"/>
        </w:rPr>
        <w:t>Meet</w:t>
      </w:r>
      <w:r>
        <w:rPr>
          <w:color w:val="0862C1"/>
          <w:spacing w:val="-2"/>
          <w:w w:val="105"/>
          <w:sz w:val="23"/>
          <w:u w:val="single" w:color="0562C1"/>
        </w:rPr>
        <w:t> </w:t>
      </w:r>
      <w:r>
        <w:rPr>
          <w:color w:val="0862C1"/>
          <w:w w:val="105"/>
          <w:sz w:val="23"/>
          <w:u w:val="single" w:color="0562C1"/>
        </w:rPr>
        <w:t>the</w:t>
      </w:r>
      <w:r>
        <w:rPr>
          <w:color w:val="0862C1"/>
          <w:spacing w:val="-9"/>
          <w:w w:val="105"/>
          <w:sz w:val="23"/>
          <w:u w:val="single" w:color="0562C1"/>
        </w:rPr>
        <w:t> </w:t>
      </w:r>
      <w:r>
        <w:rPr>
          <w:color w:val="0862C1"/>
          <w:w w:val="105"/>
          <w:sz w:val="23"/>
          <w:u w:val="single" w:color="0562C1"/>
        </w:rPr>
        <w:t>Blind</w:t>
      </w:r>
      <w:r>
        <w:rPr>
          <w:color w:val="0862C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booth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-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partner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an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NFB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American</w:t>
      </w:r>
      <w:r>
        <w:rPr>
          <w:color w:val="010101"/>
          <w:spacing w:val="10"/>
          <w:w w:val="105"/>
          <w:sz w:val="23"/>
        </w:rPr>
        <w:t> </w:t>
      </w:r>
      <w:r>
        <w:rPr>
          <w:color w:val="010101"/>
          <w:w w:val="105"/>
          <w:sz w:val="23"/>
        </w:rPr>
        <w:t>Council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Blind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(ACB) chapter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this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activity</w:t>
      </w:r>
    </w:p>
    <w:p>
      <w:pPr>
        <w:pStyle w:val="ListParagraph"/>
        <w:numPr>
          <w:ilvl w:val="0"/>
          <w:numId w:val="16"/>
        </w:numPr>
        <w:tabs>
          <w:tab w:pos="840" w:val="left" w:leader="none"/>
        </w:tabs>
        <w:spacing w:line="263" w:lineRule="exact" w:before="0" w:after="0"/>
        <w:ind w:left="839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Host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862C1"/>
          <w:spacing w:val="-9"/>
          <w:w w:val="105"/>
          <w:sz w:val="23"/>
        </w:rPr>
        <w:t> </w:t>
      </w:r>
      <w:r>
        <w:rPr>
          <w:color w:val="0862C1"/>
          <w:w w:val="105"/>
          <w:sz w:val="23"/>
          <w:u w:val="single" w:color="0562C1"/>
        </w:rPr>
        <w:t>Twitter Chat</w:t>
      </w:r>
      <w:r>
        <w:rPr>
          <w:color w:val="0862C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with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hashtag</w:t>
      </w:r>
    </w:p>
    <w:p>
      <w:pPr>
        <w:pStyle w:val="ListParagraph"/>
        <w:numPr>
          <w:ilvl w:val="0"/>
          <w:numId w:val="16"/>
        </w:numPr>
        <w:tabs>
          <w:tab w:pos="842" w:val="left" w:leader="none"/>
        </w:tabs>
        <w:spacing w:line="240" w:lineRule="auto" w:before="33" w:after="0"/>
        <w:ind w:left="841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Organize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parade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walk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(could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virtual)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271" w:lineRule="auto" w:before="34" w:after="0"/>
        <w:ind w:left="842" w:right="379" w:hanging="359"/>
        <w:jc w:val="left"/>
        <w:rPr>
          <w:sz w:val="23"/>
        </w:rPr>
      </w:pPr>
      <w:r>
        <w:rPr>
          <w:color w:val="010101"/>
          <w:w w:val="105"/>
          <w:sz w:val="23"/>
        </w:rPr>
        <w:t>Demonstrate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use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talking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items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other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assistive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technologies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(e.g</w:t>
      </w:r>
      <w:r>
        <w:rPr>
          <w:color w:val="333333"/>
          <w:w w:val="105"/>
          <w:sz w:val="23"/>
        </w:rPr>
        <w:t>.</w:t>
      </w:r>
      <w:r>
        <w:rPr>
          <w:color w:val="010101"/>
          <w:w w:val="105"/>
          <w:sz w:val="23"/>
        </w:rPr>
        <w:t>,</w:t>
      </w:r>
      <w:r>
        <w:rPr>
          <w:color w:val="010101"/>
          <w:spacing w:val="-16"/>
          <w:w w:val="105"/>
          <w:sz w:val="23"/>
        </w:rPr>
        <w:t> </w:t>
      </w:r>
      <w:r>
        <w:rPr>
          <w:color w:val="010101"/>
          <w:w w:val="105"/>
          <w:sz w:val="23"/>
        </w:rPr>
        <w:t>braille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notetaking</w:t>
      </w:r>
      <w:r>
        <w:rPr>
          <w:color w:val="010101"/>
          <w:spacing w:val="12"/>
          <w:w w:val="105"/>
          <w:sz w:val="23"/>
        </w:rPr>
        <w:t> </w:t>
      </w:r>
      <w:r>
        <w:rPr>
          <w:color w:val="010101"/>
          <w:w w:val="105"/>
          <w:sz w:val="23"/>
        </w:rPr>
        <w:t>device,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JAWS/NVDA,</w:t>
      </w:r>
      <w:r>
        <w:rPr>
          <w:color w:val="010101"/>
          <w:spacing w:val="17"/>
          <w:w w:val="105"/>
          <w:sz w:val="23"/>
        </w:rPr>
        <w:t> </w:t>
      </w:r>
      <w:r>
        <w:rPr>
          <w:color w:val="010101"/>
          <w:w w:val="105"/>
          <w:sz w:val="23"/>
        </w:rPr>
        <w:t>etc</w:t>
      </w:r>
      <w:r>
        <w:rPr>
          <w:color w:val="333333"/>
          <w:w w:val="105"/>
          <w:sz w:val="23"/>
        </w:rPr>
        <w:t>.</w:t>
      </w:r>
      <w:r>
        <w:rPr>
          <w:color w:val="010101"/>
          <w:w w:val="105"/>
          <w:sz w:val="23"/>
        </w:rPr>
        <w:t>)</w:t>
      </w:r>
    </w:p>
    <w:p>
      <w:pPr>
        <w:spacing w:after="0" w:line="271" w:lineRule="auto"/>
        <w:jc w:val="left"/>
        <w:rPr>
          <w:sz w:val="23"/>
        </w:rPr>
        <w:sectPr>
          <w:pgSz w:w="12240" w:h="15840"/>
          <w:pgMar w:top="1500" w:bottom="280" w:left="1320" w:right="1180"/>
        </w:sectPr>
      </w:pPr>
    </w:p>
    <w:p>
      <w:pPr>
        <w:pStyle w:val="Heading1"/>
      </w:pPr>
      <w:bookmarkStart w:name="_TOC_250004" w:id="11"/>
      <w:r>
        <w:rPr>
          <w:color w:val="2D5295"/>
          <w:w w:val="105"/>
        </w:rPr>
        <w:t>Event</w:t>
      </w:r>
      <w:r>
        <w:rPr>
          <w:color w:val="2D5295"/>
          <w:spacing w:val="-14"/>
          <w:w w:val="105"/>
        </w:rPr>
        <w:t> </w:t>
      </w:r>
      <w:r>
        <w:rPr>
          <w:color w:val="2D5295"/>
          <w:w w:val="105"/>
        </w:rPr>
        <w:t>Promotion</w:t>
      </w:r>
      <w:r>
        <w:rPr>
          <w:color w:val="2D5295"/>
          <w:spacing w:val="-9"/>
          <w:w w:val="105"/>
        </w:rPr>
        <w:t> </w:t>
      </w:r>
      <w:r>
        <w:rPr>
          <w:color w:val="2D5295"/>
          <w:w w:val="105"/>
        </w:rPr>
        <w:t>-</w:t>
      </w:r>
      <w:r>
        <w:rPr>
          <w:color w:val="2D5295"/>
          <w:spacing w:val="46"/>
          <w:w w:val="105"/>
        </w:rPr>
        <w:t> </w:t>
      </w:r>
      <w:r>
        <w:rPr>
          <w:color w:val="2D5295"/>
          <w:w w:val="105"/>
        </w:rPr>
        <w:t>Social</w:t>
      </w:r>
      <w:r>
        <w:rPr>
          <w:color w:val="2D5295"/>
          <w:spacing w:val="-13"/>
          <w:w w:val="105"/>
        </w:rPr>
        <w:t> </w:t>
      </w:r>
      <w:bookmarkEnd w:id="11"/>
      <w:r>
        <w:rPr>
          <w:color w:val="2D5295"/>
          <w:w w:val="105"/>
        </w:rPr>
        <w:t>Media</w:t>
      </w:r>
    </w:p>
    <w:p>
      <w:pPr>
        <w:pStyle w:val="BodyText"/>
        <w:spacing w:line="271" w:lineRule="auto" w:before="39"/>
        <w:ind w:left="119"/>
      </w:pPr>
      <w:r>
        <w:rPr>
          <w:color w:val="010101"/>
          <w:w w:val="105"/>
        </w:rPr>
        <w:t>If you have an active social media account for your organization, create social media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graphics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promote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event.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These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easily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shared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by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staff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stakeholders.</w:t>
      </w:r>
    </w:p>
    <w:p>
      <w:pPr>
        <w:pStyle w:val="BodyText"/>
        <w:spacing w:before="162"/>
        <w:ind w:left="121"/>
      </w:pP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following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are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current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social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media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graphic</w:t>
      </w:r>
      <w:r>
        <w:rPr>
          <w:color w:val="010101"/>
          <w:spacing w:val="-3"/>
          <w:w w:val="105"/>
        </w:rPr>
        <w:t> </w:t>
      </w:r>
      <w:r>
        <w:rPr>
          <w:color w:val="0762C1"/>
          <w:w w:val="105"/>
          <w:u w:val="single" w:color="0562C1"/>
        </w:rPr>
        <w:t>dimensions</w:t>
      </w:r>
      <w:r>
        <w:rPr>
          <w:color w:val="010101"/>
          <w:w w:val="105"/>
        </w:rPr>
        <w:t>:</w:t>
      </w:r>
    </w:p>
    <w:p>
      <w:pPr>
        <w:pStyle w:val="ListParagraph"/>
        <w:numPr>
          <w:ilvl w:val="0"/>
          <w:numId w:val="17"/>
        </w:numPr>
        <w:tabs>
          <w:tab w:pos="844" w:val="left" w:leader="none"/>
        </w:tabs>
        <w:spacing w:line="240" w:lineRule="auto" w:before="192" w:after="0"/>
        <w:ind w:left="843" w:right="0" w:hanging="363"/>
        <w:jc w:val="left"/>
        <w:rPr>
          <w:sz w:val="23"/>
        </w:rPr>
      </w:pPr>
      <w:r>
        <w:rPr>
          <w:color w:val="010101"/>
          <w:w w:val="105"/>
          <w:sz w:val="23"/>
        </w:rPr>
        <w:t>Facebook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posts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timeline photos: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1200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X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630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pixels</w:t>
      </w:r>
    </w:p>
    <w:p>
      <w:pPr>
        <w:pStyle w:val="ListParagraph"/>
        <w:numPr>
          <w:ilvl w:val="0"/>
          <w:numId w:val="17"/>
        </w:numPr>
        <w:tabs>
          <w:tab w:pos="843" w:val="left" w:leader="none"/>
        </w:tabs>
        <w:spacing w:line="240" w:lineRule="auto" w:before="33" w:after="0"/>
        <w:ind w:left="842" w:right="0" w:hanging="362"/>
        <w:jc w:val="left"/>
        <w:rPr>
          <w:sz w:val="23"/>
        </w:rPr>
      </w:pPr>
      <w:r>
        <w:rPr>
          <w:color w:val="010101"/>
          <w:w w:val="105"/>
          <w:sz w:val="23"/>
        </w:rPr>
        <w:t>Twitter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in-stream photos: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1600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X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1900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pixels</w:t>
      </w:r>
    </w:p>
    <w:p>
      <w:pPr>
        <w:pStyle w:val="BodyText"/>
        <w:spacing w:line="271" w:lineRule="auto" w:before="193"/>
        <w:ind w:left="121"/>
      </w:pPr>
      <w:r>
        <w:rPr>
          <w:color w:val="010101"/>
          <w:w w:val="105"/>
        </w:rPr>
        <w:t>Tip: There are ways to create accessible social media posts through tools such as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alternative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text.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more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information,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read</w:t>
      </w:r>
      <w:r>
        <w:rPr>
          <w:color w:val="010101"/>
          <w:spacing w:val="-11"/>
          <w:w w:val="105"/>
        </w:rPr>
        <w:t> </w:t>
      </w:r>
      <w:r>
        <w:rPr>
          <w:color w:val="0762C1"/>
          <w:w w:val="105"/>
          <w:u w:val="single" w:color="0562C1"/>
        </w:rPr>
        <w:t>this</w:t>
      </w:r>
      <w:r>
        <w:rPr>
          <w:color w:val="0762C1"/>
          <w:spacing w:val="-9"/>
          <w:w w:val="105"/>
          <w:u w:val="single" w:color="0562C1"/>
        </w:rPr>
        <w:t> </w:t>
      </w:r>
      <w:r>
        <w:rPr>
          <w:color w:val="0762C1"/>
          <w:w w:val="105"/>
          <w:u w:val="single" w:color="0562C1"/>
        </w:rPr>
        <w:t>article</w:t>
      </w:r>
      <w:r>
        <w:rPr>
          <w:color w:val="0762C1"/>
          <w:spacing w:val="-8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inclusive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design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social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media.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914400</wp:posOffset>
            </wp:positionH>
            <wp:positionV relativeFrom="paragraph">
              <wp:posOffset>109115</wp:posOffset>
            </wp:positionV>
            <wp:extent cx="5861389" cy="3297078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89" cy="329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340" w:bottom="280" w:left="1320" w:right="1180"/>
        </w:sectPr>
      </w:pPr>
    </w:p>
    <w:p>
      <w:pPr>
        <w:pStyle w:val="Heading1"/>
      </w:pPr>
      <w:bookmarkStart w:name="_TOC_250003" w:id="12"/>
      <w:r>
        <w:rPr>
          <w:color w:val="2D5295"/>
        </w:rPr>
        <w:t>Event</w:t>
      </w:r>
      <w:r>
        <w:rPr>
          <w:color w:val="2D5295"/>
          <w:spacing w:val="24"/>
        </w:rPr>
        <w:t> </w:t>
      </w:r>
      <w:r>
        <w:rPr>
          <w:color w:val="2D5295"/>
        </w:rPr>
        <w:t>Promotion</w:t>
      </w:r>
      <w:r>
        <w:rPr>
          <w:color w:val="2D5295"/>
          <w:spacing w:val="54"/>
        </w:rPr>
        <w:t> </w:t>
      </w:r>
      <w:r>
        <w:rPr>
          <w:color w:val="2D5295"/>
        </w:rPr>
        <w:t>-</w:t>
      </w:r>
      <w:r>
        <w:rPr>
          <w:color w:val="2D5295"/>
          <w:spacing w:val="8"/>
        </w:rPr>
        <w:t> </w:t>
      </w:r>
      <w:bookmarkEnd w:id="12"/>
      <w:r>
        <w:rPr>
          <w:color w:val="2D5295"/>
        </w:rPr>
        <w:t>Interviews</w:t>
      </w:r>
    </w:p>
    <w:p>
      <w:pPr>
        <w:pStyle w:val="BodyText"/>
        <w:spacing w:line="271" w:lineRule="auto" w:before="39"/>
        <w:ind w:left="124" w:right="360" w:hanging="4"/>
      </w:pPr>
      <w:r>
        <w:rPr>
          <w:color w:val="010101"/>
          <w:w w:val="105"/>
        </w:rPr>
        <w:t>Once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planned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consideration</w:t>
      </w:r>
      <w:r>
        <w:rPr>
          <w:color w:val="010101"/>
          <w:spacing w:val="17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budget,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sponsors,</w:t>
      </w:r>
      <w:r>
        <w:rPr>
          <w:color w:val="010101"/>
          <w:spacing w:val="13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volunteers, the next step is publicity. Be sure to contact local newspapers and radio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stations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through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press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release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(example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later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guide).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sure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post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social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media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accounts, websites,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newsletters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notify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invested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stakeholders.</w:t>
      </w:r>
    </w:p>
    <w:p>
      <w:pPr>
        <w:pStyle w:val="BodyText"/>
        <w:spacing w:line="271" w:lineRule="auto" w:before="160"/>
        <w:ind w:left="123" w:right="360" w:hanging="4"/>
      </w:pPr>
      <w:r>
        <w:rPr>
          <w:color w:val="010101"/>
          <w:w w:val="105"/>
        </w:rPr>
        <w:t>If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press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release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successful,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may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asked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provide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interview.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key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successful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interview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preparation!</w:t>
      </w:r>
    </w:p>
    <w:p>
      <w:pPr>
        <w:pStyle w:val="Heading2"/>
        <w:spacing w:before="157"/>
      </w:pPr>
      <w:r>
        <w:rPr>
          <w:color w:val="010101"/>
          <w:w w:val="105"/>
        </w:rPr>
        <w:t>Before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interview</w:t>
      </w:r>
    </w:p>
    <w:p>
      <w:pPr>
        <w:pStyle w:val="BodyText"/>
        <w:spacing w:before="192"/>
        <w:ind w:left="119"/>
      </w:pPr>
      <w:r>
        <w:rPr>
          <w:color w:val="010101"/>
          <w:w w:val="105"/>
        </w:rPr>
        <w:t>Before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engage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interview,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consider:</w:t>
      </w:r>
    </w:p>
    <w:p>
      <w:pPr>
        <w:pStyle w:val="ListParagraph"/>
        <w:numPr>
          <w:ilvl w:val="0"/>
          <w:numId w:val="18"/>
        </w:numPr>
        <w:tabs>
          <w:tab w:pos="841" w:val="left" w:leader="none"/>
        </w:tabs>
        <w:spacing w:line="240" w:lineRule="auto" w:before="197" w:after="0"/>
        <w:ind w:left="841" w:right="0" w:hanging="360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Location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-</w:t>
      </w:r>
      <w:r>
        <w:rPr>
          <w:color w:val="010101"/>
          <w:spacing w:val="5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Will</w:t>
      </w:r>
      <w:r>
        <w:rPr>
          <w:color w:val="010101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it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be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at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your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office,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their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station/office,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or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another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location?</w:t>
      </w:r>
    </w:p>
    <w:p>
      <w:pPr>
        <w:pStyle w:val="ListParagraph"/>
        <w:numPr>
          <w:ilvl w:val="1"/>
          <w:numId w:val="18"/>
        </w:numPr>
        <w:tabs>
          <w:tab w:pos="1563" w:val="left" w:leader="none"/>
        </w:tabs>
        <w:spacing w:line="271" w:lineRule="auto" w:before="33" w:after="0"/>
        <w:ind w:left="1563" w:right="259" w:hanging="359"/>
        <w:jc w:val="left"/>
        <w:rPr>
          <w:sz w:val="23"/>
        </w:rPr>
      </w:pPr>
      <w:r>
        <w:rPr>
          <w:color w:val="010101"/>
          <w:w w:val="105"/>
          <w:sz w:val="23"/>
        </w:rPr>
        <w:t>If in your home or office, be sure to find a place where you will not be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interrupted,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that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is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quiet.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Tell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family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members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coworkers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not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interrupt</w:t>
      </w:r>
      <w:r>
        <w:rPr>
          <w:color w:val="010101"/>
          <w:spacing w:val="15"/>
          <w:w w:val="105"/>
          <w:sz w:val="23"/>
        </w:rPr>
        <w:t> </w:t>
      </w:r>
      <w:r>
        <w:rPr>
          <w:color w:val="010101"/>
          <w:w w:val="105"/>
          <w:sz w:val="23"/>
        </w:rPr>
        <w:t>you.</w:t>
      </w:r>
    </w:p>
    <w:p>
      <w:pPr>
        <w:pStyle w:val="ListParagraph"/>
        <w:numPr>
          <w:ilvl w:val="1"/>
          <w:numId w:val="18"/>
        </w:numPr>
        <w:tabs>
          <w:tab w:pos="1563" w:val="left" w:leader="none"/>
        </w:tabs>
        <w:spacing w:line="262" w:lineRule="exact" w:before="0" w:after="0"/>
        <w:ind w:left="1562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If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at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another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location,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sure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get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there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before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interview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time!</w:t>
      </w:r>
    </w:p>
    <w:p>
      <w:pPr>
        <w:pStyle w:val="ListParagraph"/>
        <w:numPr>
          <w:ilvl w:val="0"/>
          <w:numId w:val="18"/>
        </w:numPr>
        <w:tabs>
          <w:tab w:pos="843" w:val="left" w:leader="none"/>
        </w:tabs>
        <w:spacing w:line="271" w:lineRule="auto" w:before="34" w:after="0"/>
        <w:ind w:left="842" w:right="526" w:hanging="362"/>
        <w:jc w:val="left"/>
        <w:rPr>
          <w:sz w:val="23"/>
        </w:rPr>
      </w:pPr>
      <w:r>
        <w:rPr>
          <w:color w:val="010101"/>
          <w:w w:val="105"/>
          <w:sz w:val="23"/>
        </w:rPr>
        <w:t>Timing - How long is the interview? Do you have time to elaborate and provide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rich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details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examples?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Do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instead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need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think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succinct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sound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bites?</w:t>
      </w:r>
    </w:p>
    <w:p>
      <w:pPr>
        <w:pStyle w:val="ListParagraph"/>
        <w:numPr>
          <w:ilvl w:val="0"/>
          <w:numId w:val="18"/>
        </w:numPr>
        <w:tabs>
          <w:tab w:pos="845" w:val="left" w:leader="none"/>
        </w:tabs>
        <w:spacing w:line="271" w:lineRule="auto" w:before="0" w:after="0"/>
        <w:ind w:left="845" w:right="341" w:hanging="364"/>
        <w:jc w:val="left"/>
        <w:rPr>
          <w:sz w:val="23"/>
        </w:rPr>
      </w:pPr>
      <w:r>
        <w:rPr>
          <w:color w:val="010101"/>
          <w:w w:val="105"/>
          <w:sz w:val="23"/>
        </w:rPr>
        <w:t>Preparation - Create a cheat sheet with possible answers to common questions,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such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as:</w:t>
      </w:r>
    </w:p>
    <w:p>
      <w:pPr>
        <w:pStyle w:val="ListParagraph"/>
        <w:numPr>
          <w:ilvl w:val="1"/>
          <w:numId w:val="18"/>
        </w:numPr>
        <w:tabs>
          <w:tab w:pos="1567" w:val="left" w:leader="none"/>
        </w:tabs>
        <w:spacing w:line="263" w:lineRule="exact" w:before="0" w:after="0"/>
        <w:ind w:left="1566" w:right="0" w:hanging="362"/>
        <w:jc w:val="left"/>
        <w:rPr>
          <w:sz w:val="23"/>
        </w:rPr>
      </w:pPr>
      <w:r>
        <w:rPr>
          <w:color w:val="010101"/>
          <w:w w:val="105"/>
          <w:sz w:val="23"/>
        </w:rPr>
        <w:t>What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is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White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Cane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Awareness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Day?</w:t>
      </w:r>
    </w:p>
    <w:p>
      <w:pPr>
        <w:pStyle w:val="ListParagraph"/>
        <w:numPr>
          <w:ilvl w:val="1"/>
          <w:numId w:val="18"/>
        </w:numPr>
        <w:tabs>
          <w:tab w:pos="1567" w:val="left" w:leader="none"/>
        </w:tabs>
        <w:spacing w:line="240" w:lineRule="auto" w:before="32" w:after="0"/>
        <w:ind w:left="1566" w:right="0" w:hanging="364"/>
        <w:jc w:val="left"/>
        <w:rPr>
          <w:sz w:val="23"/>
        </w:rPr>
      </w:pPr>
      <w:r>
        <w:rPr>
          <w:color w:val="010101"/>
          <w:w w:val="105"/>
          <w:sz w:val="23"/>
        </w:rPr>
        <w:t>What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is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white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cane?</w:t>
      </w:r>
    </w:p>
    <w:p>
      <w:pPr>
        <w:pStyle w:val="ListParagraph"/>
        <w:numPr>
          <w:ilvl w:val="1"/>
          <w:numId w:val="18"/>
        </w:numPr>
        <w:tabs>
          <w:tab w:pos="1567" w:val="left" w:leader="none"/>
        </w:tabs>
        <w:spacing w:line="240" w:lineRule="auto" w:before="33" w:after="0"/>
        <w:ind w:left="1566" w:right="0" w:hanging="363"/>
        <w:jc w:val="left"/>
        <w:rPr>
          <w:sz w:val="23"/>
        </w:rPr>
      </w:pPr>
      <w:r>
        <w:rPr>
          <w:color w:val="010101"/>
          <w:w w:val="105"/>
          <w:sz w:val="23"/>
        </w:rPr>
        <w:t>What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do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if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see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someone</w:t>
      </w:r>
      <w:r>
        <w:rPr>
          <w:color w:val="010101"/>
          <w:spacing w:val="10"/>
          <w:w w:val="105"/>
          <w:sz w:val="23"/>
        </w:rPr>
        <w:t> </w:t>
      </w:r>
      <w:r>
        <w:rPr>
          <w:color w:val="010101"/>
          <w:w w:val="105"/>
          <w:sz w:val="23"/>
        </w:rPr>
        <w:t>using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white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cane?</w:t>
      </w:r>
    </w:p>
    <w:p>
      <w:pPr>
        <w:pStyle w:val="ListParagraph"/>
        <w:numPr>
          <w:ilvl w:val="1"/>
          <w:numId w:val="18"/>
        </w:numPr>
        <w:tabs>
          <w:tab w:pos="1567" w:val="left" w:leader="none"/>
        </w:tabs>
        <w:spacing w:line="240" w:lineRule="auto" w:before="33" w:after="0"/>
        <w:ind w:left="1566" w:right="0" w:hanging="366"/>
        <w:jc w:val="left"/>
        <w:rPr>
          <w:sz w:val="23"/>
        </w:rPr>
      </w:pPr>
      <w:r>
        <w:rPr>
          <w:color w:val="010101"/>
          <w:w w:val="105"/>
          <w:sz w:val="23"/>
        </w:rPr>
        <w:t>What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expect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from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this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event?</w:t>
      </w:r>
    </w:p>
    <w:p>
      <w:pPr>
        <w:pStyle w:val="ListParagraph"/>
        <w:numPr>
          <w:ilvl w:val="1"/>
          <w:numId w:val="18"/>
        </w:numPr>
        <w:tabs>
          <w:tab w:pos="1567" w:val="left" w:leader="none"/>
        </w:tabs>
        <w:spacing w:line="240" w:lineRule="auto" w:before="34" w:after="0"/>
        <w:ind w:left="1566" w:right="0" w:hanging="362"/>
        <w:jc w:val="left"/>
        <w:rPr>
          <w:sz w:val="23"/>
        </w:rPr>
      </w:pPr>
      <w:r>
        <w:rPr>
          <w:color w:val="010101"/>
          <w:sz w:val="23"/>
        </w:rPr>
        <w:t>Why</w:t>
      </w:r>
      <w:r>
        <w:rPr>
          <w:color w:val="010101"/>
          <w:spacing w:val="38"/>
          <w:sz w:val="23"/>
        </w:rPr>
        <w:t> </w:t>
      </w:r>
      <w:r>
        <w:rPr>
          <w:color w:val="010101"/>
          <w:sz w:val="23"/>
        </w:rPr>
        <w:t>should</w:t>
      </w:r>
      <w:r>
        <w:rPr>
          <w:color w:val="010101"/>
          <w:spacing w:val="45"/>
          <w:sz w:val="23"/>
        </w:rPr>
        <w:t> </w:t>
      </w:r>
      <w:r>
        <w:rPr>
          <w:color w:val="010101"/>
          <w:sz w:val="23"/>
        </w:rPr>
        <w:t>the</w:t>
      </w:r>
      <w:r>
        <w:rPr>
          <w:color w:val="010101"/>
          <w:spacing w:val="34"/>
          <w:sz w:val="23"/>
        </w:rPr>
        <w:t> </w:t>
      </w:r>
      <w:r>
        <w:rPr>
          <w:color w:val="010101"/>
          <w:sz w:val="23"/>
        </w:rPr>
        <w:t>listener/reader/viewer</w:t>
      </w:r>
      <w:r>
        <w:rPr>
          <w:color w:val="010101"/>
          <w:spacing w:val="10"/>
          <w:sz w:val="23"/>
        </w:rPr>
        <w:t> </w:t>
      </w:r>
      <w:r>
        <w:rPr>
          <w:color w:val="010101"/>
          <w:sz w:val="23"/>
        </w:rPr>
        <w:t>attend?</w:t>
      </w:r>
    </w:p>
    <w:p>
      <w:pPr>
        <w:pStyle w:val="ListParagraph"/>
        <w:numPr>
          <w:ilvl w:val="1"/>
          <w:numId w:val="18"/>
        </w:numPr>
        <w:tabs>
          <w:tab w:pos="1566" w:val="left" w:leader="none"/>
          <w:tab w:pos="1567" w:val="left" w:leader="none"/>
        </w:tabs>
        <w:spacing w:line="240" w:lineRule="auto" w:before="38" w:after="0"/>
        <w:ind w:left="1566" w:right="0" w:hanging="366"/>
        <w:jc w:val="left"/>
        <w:rPr>
          <w:sz w:val="23"/>
        </w:rPr>
      </w:pPr>
      <w:r>
        <w:rPr>
          <w:color w:val="010101"/>
          <w:sz w:val="23"/>
        </w:rPr>
        <w:t>Where</w:t>
      </w:r>
      <w:r>
        <w:rPr>
          <w:color w:val="010101"/>
          <w:spacing w:val="38"/>
          <w:sz w:val="23"/>
        </w:rPr>
        <w:t> </w:t>
      </w:r>
      <w:r>
        <w:rPr>
          <w:color w:val="010101"/>
          <w:sz w:val="23"/>
        </w:rPr>
        <w:t>can</w:t>
      </w:r>
      <w:r>
        <w:rPr>
          <w:color w:val="010101"/>
          <w:spacing w:val="30"/>
          <w:sz w:val="23"/>
        </w:rPr>
        <w:t> </w:t>
      </w:r>
      <w:r>
        <w:rPr>
          <w:color w:val="010101"/>
          <w:sz w:val="23"/>
        </w:rPr>
        <w:t>the</w:t>
      </w:r>
      <w:r>
        <w:rPr>
          <w:color w:val="010101"/>
          <w:spacing w:val="30"/>
          <w:sz w:val="23"/>
        </w:rPr>
        <w:t> </w:t>
      </w:r>
      <w:r>
        <w:rPr>
          <w:color w:val="010101"/>
          <w:sz w:val="23"/>
        </w:rPr>
        <w:t>listener/reader/viewer</w:t>
      </w:r>
      <w:r>
        <w:rPr>
          <w:color w:val="010101"/>
          <w:spacing w:val="14"/>
          <w:sz w:val="23"/>
        </w:rPr>
        <w:t> </w:t>
      </w:r>
      <w:r>
        <w:rPr>
          <w:color w:val="010101"/>
          <w:sz w:val="23"/>
        </w:rPr>
        <w:t>get</w:t>
      </w:r>
      <w:r>
        <w:rPr>
          <w:color w:val="010101"/>
          <w:spacing w:val="35"/>
          <w:sz w:val="23"/>
        </w:rPr>
        <w:t> </w:t>
      </w:r>
      <w:r>
        <w:rPr>
          <w:color w:val="010101"/>
          <w:sz w:val="23"/>
        </w:rPr>
        <w:t>more</w:t>
      </w:r>
      <w:r>
        <w:rPr>
          <w:color w:val="010101"/>
          <w:spacing w:val="38"/>
          <w:sz w:val="23"/>
        </w:rPr>
        <w:t> </w:t>
      </w:r>
      <w:r>
        <w:rPr>
          <w:color w:val="010101"/>
          <w:sz w:val="23"/>
        </w:rPr>
        <w:t>information?</w:t>
      </w:r>
    </w:p>
    <w:p>
      <w:pPr>
        <w:pStyle w:val="BodyText"/>
        <w:spacing w:line="271" w:lineRule="auto" w:before="192"/>
        <w:ind w:left="480" w:right="360" w:firstLine="3"/>
      </w:pPr>
      <w:r>
        <w:rPr>
          <w:color w:val="010101"/>
          <w:w w:val="105"/>
        </w:rPr>
        <w:t>Practice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these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answers,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but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do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not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memorize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allow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responses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still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flow</w:t>
      </w:r>
      <w:r>
        <w:rPr>
          <w:color w:val="010101"/>
          <w:spacing w:val="7"/>
          <w:w w:val="105"/>
        </w:rPr>
        <w:t> </w:t>
      </w:r>
      <w:r>
        <w:rPr>
          <w:color w:val="010101"/>
          <w:w w:val="105"/>
        </w:rPr>
        <w:t>naturally.</w:t>
      </w:r>
    </w:p>
    <w:p>
      <w:pPr>
        <w:pStyle w:val="ListParagraph"/>
        <w:numPr>
          <w:ilvl w:val="0"/>
          <w:numId w:val="18"/>
        </w:numPr>
        <w:tabs>
          <w:tab w:pos="845" w:val="left" w:leader="none"/>
        </w:tabs>
        <w:spacing w:line="271" w:lineRule="auto" w:before="157" w:after="0"/>
        <w:ind w:left="844" w:right="447" w:hanging="365"/>
        <w:jc w:val="left"/>
        <w:rPr>
          <w:sz w:val="23"/>
        </w:rPr>
      </w:pPr>
      <w:r>
        <w:rPr>
          <w:color w:val="010101"/>
          <w:w w:val="105"/>
          <w:sz w:val="23"/>
        </w:rPr>
        <w:t>Regardless of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live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edited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interview,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medium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message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matters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preparation</w:t>
      </w:r>
      <w:r>
        <w:rPr>
          <w:color w:val="010101"/>
          <w:spacing w:val="12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presentation</w:t>
      </w:r>
      <w:r>
        <w:rPr>
          <w:color w:val="333333"/>
          <w:w w:val="105"/>
          <w:sz w:val="23"/>
        </w:rPr>
        <w:t>:</w:t>
      </w:r>
    </w:p>
    <w:p>
      <w:pPr>
        <w:pStyle w:val="ListParagraph"/>
        <w:numPr>
          <w:ilvl w:val="1"/>
          <w:numId w:val="18"/>
        </w:numPr>
        <w:tabs>
          <w:tab w:pos="1566" w:val="left" w:leader="none"/>
        </w:tabs>
        <w:spacing w:line="273" w:lineRule="auto" w:before="0" w:after="0"/>
        <w:ind w:left="1565" w:right="548" w:hanging="361"/>
        <w:jc w:val="left"/>
        <w:rPr>
          <w:sz w:val="23"/>
        </w:rPr>
      </w:pPr>
      <w:r>
        <w:rPr>
          <w:color w:val="010101"/>
          <w:w w:val="105"/>
          <w:sz w:val="23"/>
        </w:rPr>
        <w:t>Radio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means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you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can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notes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front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you.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You'll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want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speak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sz w:val="23"/>
        </w:rPr>
        <w:t>the interviewer</w:t>
      </w:r>
      <w:r>
        <w:rPr>
          <w:color w:val="010101"/>
          <w:spacing w:val="1"/>
          <w:sz w:val="23"/>
        </w:rPr>
        <w:t> </w:t>
      </w:r>
      <w:r>
        <w:rPr>
          <w:color w:val="010101"/>
          <w:sz w:val="23"/>
        </w:rPr>
        <w:t>and listeners</w:t>
      </w:r>
      <w:r>
        <w:rPr>
          <w:color w:val="010101"/>
          <w:spacing w:val="1"/>
          <w:sz w:val="23"/>
        </w:rPr>
        <w:t> </w:t>
      </w:r>
      <w:r>
        <w:rPr>
          <w:color w:val="010101"/>
          <w:sz w:val="23"/>
        </w:rPr>
        <w:t>more</w:t>
      </w:r>
      <w:r>
        <w:rPr>
          <w:color w:val="010101"/>
          <w:spacing w:val="1"/>
          <w:sz w:val="23"/>
        </w:rPr>
        <w:t> </w:t>
      </w:r>
      <w:r>
        <w:rPr>
          <w:color w:val="010101"/>
          <w:sz w:val="23"/>
        </w:rPr>
        <w:t>conversationally. Imagine</w:t>
      </w:r>
      <w:r>
        <w:rPr>
          <w:color w:val="010101"/>
          <w:spacing w:val="1"/>
          <w:sz w:val="23"/>
        </w:rPr>
        <w:t> </w:t>
      </w:r>
      <w:r>
        <w:rPr>
          <w:color w:val="010101"/>
          <w:sz w:val="23"/>
        </w:rPr>
        <w:t>you are</w:t>
      </w:r>
      <w:r>
        <w:rPr>
          <w:color w:val="010101"/>
          <w:spacing w:val="1"/>
          <w:sz w:val="23"/>
        </w:rPr>
        <w:t> </w:t>
      </w:r>
      <w:r>
        <w:rPr>
          <w:color w:val="010101"/>
          <w:w w:val="105"/>
          <w:sz w:val="23"/>
        </w:rPr>
        <w:t>talking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friend about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event.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Avoid filler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words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pauses</w:t>
      </w:r>
      <w:r>
        <w:rPr>
          <w:color w:val="333333"/>
          <w:w w:val="105"/>
          <w:sz w:val="23"/>
        </w:rPr>
        <w:t>.</w:t>
      </w:r>
    </w:p>
    <w:p>
      <w:pPr>
        <w:pStyle w:val="ListParagraph"/>
        <w:numPr>
          <w:ilvl w:val="1"/>
          <w:numId w:val="18"/>
        </w:numPr>
        <w:tabs>
          <w:tab w:pos="1563" w:val="left" w:leader="none"/>
        </w:tabs>
        <w:spacing w:line="271" w:lineRule="auto" w:before="0" w:after="0"/>
        <w:ind w:left="1562" w:right="373" w:hanging="360"/>
        <w:jc w:val="both"/>
        <w:rPr>
          <w:sz w:val="23"/>
        </w:rPr>
      </w:pPr>
      <w:r>
        <w:rPr>
          <w:color w:val="010101"/>
          <w:w w:val="105"/>
          <w:sz w:val="23"/>
        </w:rPr>
        <w:t>Broadcast/ TV interviews can feel a bit more daunting since you'll usually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have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microphone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camera in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front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you.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You'll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want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speak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more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formally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use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positive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body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language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get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message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across.</w:t>
      </w:r>
    </w:p>
    <w:p>
      <w:pPr>
        <w:pStyle w:val="ListParagraph"/>
        <w:numPr>
          <w:ilvl w:val="1"/>
          <w:numId w:val="18"/>
        </w:numPr>
        <w:tabs>
          <w:tab w:pos="1566" w:val="left" w:leader="none"/>
        </w:tabs>
        <w:spacing w:line="271" w:lineRule="auto" w:before="0" w:after="0"/>
        <w:ind w:left="1562" w:right="365" w:hanging="358"/>
        <w:jc w:val="both"/>
        <w:rPr>
          <w:sz w:val="23"/>
        </w:rPr>
      </w:pPr>
      <w:r>
        <w:rPr>
          <w:color w:val="010101"/>
          <w:w w:val="105"/>
          <w:sz w:val="23"/>
        </w:rPr>
        <w:t>Print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interviews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provide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grace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for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10101"/>
          <w:w w:val="105"/>
          <w:sz w:val="23"/>
        </w:rPr>
        <w:t>nervous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body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language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filler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words.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In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this</w:t>
      </w:r>
      <w:r>
        <w:rPr>
          <w:color w:val="010101"/>
          <w:spacing w:val="-1"/>
          <w:w w:val="105"/>
          <w:sz w:val="23"/>
        </w:rPr>
        <w:t> </w:t>
      </w:r>
      <w:r>
        <w:rPr>
          <w:color w:val="010101"/>
          <w:w w:val="105"/>
          <w:sz w:val="23"/>
        </w:rPr>
        <w:t>medium,</w:t>
      </w:r>
      <w:r>
        <w:rPr>
          <w:color w:val="010101"/>
          <w:spacing w:val="13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5"/>
          <w:w w:val="105"/>
          <w:sz w:val="23"/>
        </w:rPr>
        <w:t> </w:t>
      </w:r>
      <w:r>
        <w:rPr>
          <w:color w:val="010101"/>
          <w:w w:val="105"/>
          <w:sz w:val="23"/>
        </w:rPr>
        <w:t>words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1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only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message</w:t>
      </w:r>
      <w:r>
        <w:rPr>
          <w:color w:val="333333"/>
          <w:w w:val="105"/>
          <w:sz w:val="23"/>
        </w:rPr>
        <w:t>.</w:t>
      </w:r>
    </w:p>
    <w:p>
      <w:pPr>
        <w:pStyle w:val="ListParagraph"/>
        <w:numPr>
          <w:ilvl w:val="0"/>
          <w:numId w:val="18"/>
        </w:numPr>
        <w:tabs>
          <w:tab w:pos="844" w:val="left" w:leader="none"/>
        </w:tabs>
        <w:spacing w:line="271" w:lineRule="auto" w:before="0" w:after="0"/>
        <w:ind w:left="842" w:right="581" w:hanging="360"/>
        <w:jc w:val="left"/>
        <w:rPr>
          <w:sz w:val="23"/>
        </w:rPr>
      </w:pPr>
      <w:r>
        <w:rPr>
          <w:color w:val="010101"/>
          <w:w w:val="105"/>
          <w:sz w:val="23"/>
        </w:rPr>
        <w:t>Audience -</w:t>
      </w:r>
      <w:r>
        <w:rPr>
          <w:color w:val="010101"/>
          <w:spacing w:val="-9"/>
          <w:w w:val="105"/>
          <w:sz w:val="23"/>
        </w:rPr>
        <w:t> </w:t>
      </w:r>
      <w:r>
        <w:rPr>
          <w:color w:val="010101"/>
          <w:w w:val="105"/>
          <w:sz w:val="23"/>
        </w:rPr>
        <w:t>Who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are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1"/>
          <w:w w:val="105"/>
          <w:sz w:val="23"/>
        </w:rPr>
        <w:t> </w:t>
      </w:r>
      <w:r>
        <w:rPr>
          <w:color w:val="010101"/>
          <w:w w:val="105"/>
          <w:sz w:val="23"/>
        </w:rPr>
        <w:t>listeners,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viewers,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or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readers?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Tailor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message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to</w:t>
      </w:r>
      <w:r>
        <w:rPr>
          <w:color w:val="010101"/>
          <w:spacing w:val="-64"/>
          <w:w w:val="105"/>
          <w:sz w:val="23"/>
        </w:rPr>
        <w:t> </w:t>
      </w:r>
      <w:r>
        <w:rPr>
          <w:color w:val="010101"/>
          <w:w w:val="105"/>
          <w:sz w:val="23"/>
        </w:rPr>
        <w:t>match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the audience.</w:t>
      </w:r>
    </w:p>
    <w:p>
      <w:pPr>
        <w:pStyle w:val="ListParagraph"/>
        <w:numPr>
          <w:ilvl w:val="0"/>
          <w:numId w:val="18"/>
        </w:numPr>
        <w:tabs>
          <w:tab w:pos="843" w:val="left" w:leader="none"/>
        </w:tabs>
        <w:spacing w:line="271" w:lineRule="auto" w:before="0" w:after="0"/>
        <w:ind w:left="844" w:right="449" w:hanging="361"/>
        <w:jc w:val="left"/>
        <w:rPr>
          <w:sz w:val="23"/>
        </w:rPr>
      </w:pPr>
      <w:r>
        <w:rPr>
          <w:color w:val="010101"/>
          <w:w w:val="105"/>
          <w:sz w:val="23"/>
        </w:rPr>
        <w:t>Support the interviewer - Send the interviewer your short bio and a summary of</w:t>
      </w:r>
      <w:r>
        <w:rPr>
          <w:color w:val="010101"/>
          <w:spacing w:val="-65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event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activities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couple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days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before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your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scheduled</w:t>
      </w:r>
      <w:r>
        <w:rPr>
          <w:color w:val="010101"/>
          <w:spacing w:val="12"/>
          <w:w w:val="105"/>
          <w:sz w:val="23"/>
        </w:rPr>
        <w:t> </w:t>
      </w:r>
      <w:r>
        <w:rPr>
          <w:color w:val="010101"/>
          <w:w w:val="105"/>
          <w:sz w:val="23"/>
        </w:rPr>
        <w:t>interview.</w:t>
      </w:r>
      <w:r>
        <w:rPr>
          <w:color w:val="010101"/>
          <w:spacing w:val="4"/>
          <w:w w:val="105"/>
          <w:sz w:val="23"/>
        </w:rPr>
        <w:t> </w:t>
      </w:r>
      <w:r>
        <w:rPr>
          <w:color w:val="010101"/>
          <w:w w:val="105"/>
          <w:sz w:val="23"/>
        </w:rPr>
        <w:t>This</w:t>
      </w:r>
    </w:p>
    <w:p>
      <w:pPr>
        <w:spacing w:after="0" w:line="271" w:lineRule="auto"/>
        <w:jc w:val="left"/>
        <w:rPr>
          <w:sz w:val="23"/>
        </w:rPr>
        <w:sectPr>
          <w:pgSz w:w="12240" w:h="15840"/>
          <w:pgMar w:top="1340" w:bottom="280" w:left="1320" w:right="1180"/>
        </w:sectPr>
      </w:pPr>
    </w:p>
    <w:p>
      <w:pPr>
        <w:pStyle w:val="BodyText"/>
        <w:spacing w:line="271" w:lineRule="auto" w:before="63"/>
        <w:ind w:left="842" w:right="360"/>
      </w:pPr>
      <w:r>
        <w:rPr>
          <w:color w:val="010101"/>
          <w:w w:val="105"/>
        </w:rPr>
        <w:t>courteous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act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ensures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they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accurate details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before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interview.</w:t>
      </w:r>
    </w:p>
    <w:p>
      <w:pPr>
        <w:pStyle w:val="BodyText"/>
        <w:spacing w:line="271" w:lineRule="auto" w:before="157"/>
        <w:ind w:left="120" w:right="360" w:firstLine="1"/>
      </w:pPr>
      <w:r>
        <w:rPr>
          <w:color w:val="010101"/>
          <w:w w:val="105"/>
        </w:rPr>
        <w:t>Tip: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Most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interviewers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will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provide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opportunity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say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something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at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end.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Consider creating a powerful, concise closing statement in preparation for a great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answer!</w:t>
      </w:r>
    </w:p>
    <w:p>
      <w:pPr>
        <w:pStyle w:val="Heading2"/>
      </w:pPr>
      <w:r>
        <w:rPr>
          <w:color w:val="010101"/>
          <w:w w:val="105"/>
        </w:rPr>
        <w:t>During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interview</w:t>
      </w:r>
    </w:p>
    <w:p>
      <w:pPr>
        <w:pStyle w:val="BodyText"/>
        <w:spacing w:line="271" w:lineRule="auto" w:before="192"/>
        <w:ind w:left="121" w:right="360" w:hanging="2"/>
      </w:pPr>
      <w:r>
        <w:rPr>
          <w:color w:val="010101"/>
          <w:w w:val="105"/>
        </w:rPr>
        <w:t>Be sure to have your cell phone on silent. You do not want to have any interruptions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that may distract you, the interviewer, or the listener. Remember to avoid jargon and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breathe</w:t>
      </w:r>
      <w:r>
        <w:rPr>
          <w:color w:val="313131"/>
          <w:w w:val="105"/>
        </w:rPr>
        <w:t>.</w:t>
      </w:r>
      <w:r>
        <w:rPr>
          <w:color w:val="313131"/>
          <w:spacing w:val="-12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practiced and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prepared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interview.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So,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now,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let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passion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take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lead!</w:t>
      </w:r>
    </w:p>
    <w:p>
      <w:pPr>
        <w:pStyle w:val="BodyText"/>
        <w:spacing w:before="160"/>
        <w:ind w:left="121"/>
      </w:pPr>
      <w:r>
        <w:rPr>
          <w:color w:val="010101"/>
          <w:w w:val="105"/>
        </w:rPr>
        <w:t>Tip: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Bring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water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drink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with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you!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914400</wp:posOffset>
            </wp:positionH>
            <wp:positionV relativeFrom="paragraph">
              <wp:posOffset>130624</wp:posOffset>
            </wp:positionV>
            <wp:extent cx="5994204" cy="4090416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204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24"/>
        <w:ind w:left="122"/>
      </w:pPr>
      <w:r>
        <w:rPr>
          <w:color w:val="010101"/>
          <w:w w:val="105"/>
        </w:rPr>
        <w:t>After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Interview</w:t>
      </w:r>
    </w:p>
    <w:p>
      <w:pPr>
        <w:pStyle w:val="BodyText"/>
        <w:spacing w:line="273" w:lineRule="auto" w:before="192"/>
        <w:ind w:left="123" w:right="256" w:hanging="1"/>
      </w:pPr>
      <w:r>
        <w:rPr>
          <w:color w:val="010101"/>
          <w:w w:val="105"/>
        </w:rPr>
        <w:t>After the interview, consider writing a thank you note. The thank-you note could</w:t>
      </w:r>
      <w:r>
        <w:rPr>
          <w:color w:val="010101"/>
          <w:spacing w:val="1"/>
          <w:w w:val="105"/>
        </w:rPr>
        <w:t> </w:t>
      </w:r>
      <w:r>
        <w:rPr>
          <w:color w:val="010101"/>
          <w:spacing w:val="-1"/>
          <w:w w:val="105"/>
        </w:rPr>
        <w:t>acknowledge their time - scheduling the interview, </w:t>
      </w:r>
      <w:r>
        <w:rPr>
          <w:color w:val="010101"/>
          <w:w w:val="105"/>
        </w:rPr>
        <w:t>hosting the interview, and (possibly)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editing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interview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audiences.</w:t>
      </w:r>
    </w:p>
    <w:p>
      <w:pPr>
        <w:pStyle w:val="BodyText"/>
        <w:spacing w:before="153"/>
        <w:ind w:left="119"/>
      </w:pPr>
      <w:r>
        <w:rPr>
          <w:color w:val="010101"/>
          <w:w w:val="105"/>
        </w:rPr>
        <w:t>Be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sure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publicize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promote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interview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through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own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channels</w:t>
      </w:r>
      <w:r>
        <w:rPr>
          <w:color w:val="313131"/>
          <w:w w:val="105"/>
        </w:rPr>
        <w:t>.</w:t>
      </w:r>
    </w:p>
    <w:p>
      <w:pPr>
        <w:spacing w:after="0"/>
        <w:sectPr>
          <w:pgSz w:w="12240" w:h="15840"/>
          <w:pgMar w:top="1360" w:bottom="280" w:left="1320" w:right="1180"/>
        </w:sectPr>
      </w:pPr>
    </w:p>
    <w:p>
      <w:pPr>
        <w:pStyle w:val="Heading1"/>
        <w:jc w:val="both"/>
      </w:pPr>
      <w:bookmarkStart w:name="_TOC_250002" w:id="13"/>
      <w:r>
        <w:rPr>
          <w:color w:val="2D5295"/>
        </w:rPr>
        <w:t>Event</w:t>
      </w:r>
      <w:r>
        <w:rPr>
          <w:color w:val="2D5295"/>
          <w:spacing w:val="24"/>
        </w:rPr>
        <w:t> </w:t>
      </w:r>
      <w:r>
        <w:rPr>
          <w:color w:val="2D5295"/>
        </w:rPr>
        <w:t>Promotions</w:t>
      </w:r>
      <w:r>
        <w:rPr>
          <w:color w:val="2D5295"/>
          <w:spacing w:val="56"/>
        </w:rPr>
        <w:t> </w:t>
      </w:r>
      <w:r>
        <w:rPr>
          <w:color w:val="2D5295"/>
        </w:rPr>
        <w:t>-</w:t>
      </w:r>
      <w:r>
        <w:rPr>
          <w:color w:val="2D5295"/>
          <w:spacing w:val="9"/>
        </w:rPr>
        <w:t> </w:t>
      </w:r>
      <w:bookmarkEnd w:id="13"/>
      <w:r>
        <w:rPr>
          <w:color w:val="2D5295"/>
        </w:rPr>
        <w:t>Invitations</w:t>
      </w:r>
    </w:p>
    <w:p>
      <w:pPr>
        <w:pStyle w:val="BodyText"/>
        <w:spacing w:line="271" w:lineRule="auto" w:before="39"/>
        <w:ind w:left="121" w:right="570" w:firstLine="1"/>
        <w:jc w:val="both"/>
      </w:pPr>
      <w:r>
        <w:rPr>
          <w:color w:val="010101"/>
          <w:w w:val="105"/>
        </w:rPr>
        <w:t>Remember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send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personalized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invitations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that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include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event's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who,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what,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when,</w:t>
      </w:r>
      <w:r>
        <w:rPr>
          <w:color w:val="010101"/>
          <w:spacing w:val="-65"/>
          <w:w w:val="105"/>
        </w:rPr>
        <w:t> </w:t>
      </w:r>
      <w:r>
        <w:rPr>
          <w:color w:val="010101"/>
          <w:w w:val="105"/>
        </w:rPr>
        <w:t>where, why, how, and contact person</w:t>
      </w:r>
      <w:r>
        <w:rPr>
          <w:color w:val="383838"/>
          <w:w w:val="105"/>
        </w:rPr>
        <w:t>. </w:t>
      </w:r>
      <w:r>
        <w:rPr>
          <w:color w:val="010101"/>
          <w:w w:val="105"/>
        </w:rPr>
        <w:t>Here is a list of organizations you may want to</w:t>
      </w:r>
      <w:r>
        <w:rPr>
          <w:color w:val="010101"/>
          <w:spacing w:val="-66"/>
          <w:w w:val="105"/>
        </w:rPr>
        <w:t> </w:t>
      </w:r>
      <w:r>
        <w:rPr>
          <w:color w:val="010101"/>
          <w:w w:val="105"/>
        </w:rPr>
        <w:t>invite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event: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161" w:after="0"/>
        <w:ind w:left="841" w:right="0" w:hanging="360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Local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police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department</w:t>
      </w:r>
    </w:p>
    <w:p>
      <w:pPr>
        <w:pStyle w:val="ListParagraph"/>
        <w:numPr>
          <w:ilvl w:val="0"/>
          <w:numId w:val="19"/>
        </w:numPr>
        <w:tabs>
          <w:tab w:pos="842" w:val="left" w:leader="none"/>
        </w:tabs>
        <w:spacing w:line="240" w:lineRule="auto" w:before="34" w:after="0"/>
        <w:ind w:left="841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County</w:t>
      </w:r>
      <w:r>
        <w:rPr>
          <w:color w:val="010101"/>
          <w:spacing w:val="12"/>
          <w:w w:val="105"/>
          <w:sz w:val="23"/>
        </w:rPr>
        <w:t> </w:t>
      </w:r>
      <w:r>
        <w:rPr>
          <w:color w:val="010101"/>
          <w:w w:val="105"/>
          <w:sz w:val="23"/>
        </w:rPr>
        <w:t>Sheriffs</w:t>
      </w:r>
      <w:r>
        <w:rPr>
          <w:color w:val="010101"/>
          <w:spacing w:val="8"/>
          <w:w w:val="105"/>
          <w:sz w:val="23"/>
        </w:rPr>
        <w:t> </w:t>
      </w:r>
      <w:r>
        <w:rPr>
          <w:color w:val="010101"/>
          <w:w w:val="105"/>
          <w:sz w:val="23"/>
        </w:rPr>
        <w:t>office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33" w:after="0"/>
        <w:ind w:left="841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Local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fire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department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33" w:after="0"/>
        <w:ind w:left="841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Local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w w:val="105"/>
          <w:sz w:val="23"/>
        </w:rPr>
        <w:t>schools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34" w:after="0"/>
        <w:ind w:left="841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Local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city</w:t>
      </w:r>
      <w:r>
        <w:rPr>
          <w:color w:val="010101"/>
          <w:spacing w:val="-7"/>
          <w:w w:val="105"/>
          <w:sz w:val="23"/>
        </w:rPr>
        <w:t> </w:t>
      </w:r>
      <w:r>
        <w:rPr>
          <w:color w:val="010101"/>
          <w:w w:val="105"/>
          <w:sz w:val="23"/>
        </w:rPr>
        <w:t>officials</w:t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33" w:after="0"/>
        <w:ind w:left="841" w:right="0" w:hanging="358"/>
        <w:jc w:val="left"/>
        <w:rPr>
          <w:sz w:val="23"/>
        </w:rPr>
      </w:pPr>
      <w:r>
        <w:rPr>
          <w:color w:val="010101"/>
          <w:spacing w:val="-1"/>
          <w:w w:val="105"/>
          <w:sz w:val="23"/>
        </w:rPr>
        <w:t>Local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vocational</w:t>
      </w:r>
      <w:r>
        <w:rPr>
          <w:color w:val="010101"/>
          <w:spacing w:val="2"/>
          <w:w w:val="105"/>
          <w:sz w:val="23"/>
        </w:rPr>
        <w:t> </w:t>
      </w:r>
      <w:r>
        <w:rPr>
          <w:color w:val="010101"/>
          <w:w w:val="105"/>
          <w:sz w:val="23"/>
        </w:rPr>
        <w:t>rehabilitation</w:t>
      </w:r>
      <w:r>
        <w:rPr>
          <w:color w:val="010101"/>
          <w:spacing w:val="-15"/>
          <w:w w:val="105"/>
          <w:sz w:val="23"/>
        </w:rPr>
        <w:t> </w:t>
      </w:r>
      <w:r>
        <w:rPr>
          <w:color w:val="0762C1"/>
          <w:w w:val="105"/>
          <w:sz w:val="23"/>
        </w:rPr>
        <w:t>agencies</w:t>
      </w:r>
    </w:p>
    <w:p>
      <w:pPr>
        <w:pStyle w:val="BodyText"/>
        <w:spacing w:line="20" w:lineRule="exact"/>
        <w:ind w:left="4054"/>
        <w:rPr>
          <w:sz w:val="2"/>
        </w:rPr>
      </w:pPr>
      <w:r>
        <w:rPr>
          <w:sz w:val="2"/>
        </w:rPr>
        <w:pict>
          <v:group style="width:48.15pt;height:.85pt;mso-position-horizontal-relative:char;mso-position-vertical-relative:line" id="docshapegroup1" coordorigin="0,0" coordsize="963,17">
            <v:rect style="position:absolute;left:0;top:0;width:963;height:17" id="docshape2" filled="true" fillcolor="#0562c1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13" w:after="0"/>
        <w:ind w:left="841" w:right="0" w:hanging="360"/>
        <w:jc w:val="left"/>
        <w:rPr>
          <w:sz w:val="23"/>
        </w:rPr>
      </w:pPr>
      <w:r>
        <w:rPr>
          <w:color w:val="010101"/>
          <w:w w:val="105"/>
          <w:sz w:val="23"/>
        </w:rPr>
        <w:t>Local</w:t>
      </w:r>
      <w:r>
        <w:rPr>
          <w:color w:val="010101"/>
          <w:spacing w:val="-6"/>
          <w:w w:val="105"/>
          <w:sz w:val="23"/>
        </w:rPr>
        <w:t> </w:t>
      </w:r>
      <w:r>
        <w:rPr>
          <w:color w:val="010101"/>
          <w:w w:val="105"/>
          <w:sz w:val="23"/>
        </w:rPr>
        <w:t>services</w:t>
      </w:r>
      <w:r>
        <w:rPr>
          <w:color w:val="010101"/>
          <w:spacing w:val="3"/>
          <w:w w:val="105"/>
          <w:sz w:val="23"/>
        </w:rPr>
        <w:t> </w:t>
      </w:r>
      <w:r>
        <w:rPr>
          <w:color w:val="010101"/>
          <w:w w:val="105"/>
          <w:sz w:val="23"/>
        </w:rPr>
        <w:t>groups</w:t>
      </w:r>
      <w:r>
        <w:rPr>
          <w:color w:val="010101"/>
          <w:spacing w:val="-2"/>
          <w:w w:val="105"/>
          <w:sz w:val="23"/>
        </w:rPr>
        <w:t> </w:t>
      </w:r>
      <w:r>
        <w:rPr>
          <w:color w:val="010101"/>
          <w:w w:val="105"/>
          <w:sz w:val="23"/>
        </w:rPr>
        <w:t>(e</w:t>
      </w:r>
      <w:r>
        <w:rPr>
          <w:color w:val="383838"/>
          <w:w w:val="105"/>
          <w:sz w:val="23"/>
        </w:rPr>
        <w:t>.</w:t>
      </w:r>
      <w:r>
        <w:rPr>
          <w:color w:val="010101"/>
          <w:w w:val="105"/>
          <w:sz w:val="23"/>
        </w:rPr>
        <w:t>g</w:t>
      </w:r>
      <w:r>
        <w:rPr>
          <w:color w:val="383838"/>
          <w:w w:val="105"/>
          <w:sz w:val="23"/>
        </w:rPr>
        <w:t>.</w:t>
      </w:r>
      <w:r>
        <w:rPr>
          <w:color w:val="010101"/>
          <w:w w:val="105"/>
          <w:sz w:val="23"/>
        </w:rPr>
        <w:t>,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Lions</w:t>
      </w:r>
      <w:r>
        <w:rPr>
          <w:color w:val="01010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Club</w:t>
      </w:r>
      <w:r>
        <w:rPr>
          <w:color w:val="010101"/>
          <w:spacing w:val="-5"/>
          <w:w w:val="105"/>
          <w:sz w:val="23"/>
        </w:rPr>
        <w:t> </w:t>
      </w:r>
      <w:r>
        <w:rPr>
          <w:color w:val="0762C1"/>
          <w:w w:val="105"/>
          <w:sz w:val="23"/>
        </w:rPr>
        <w:t>chapter</w:t>
      </w:r>
      <w:r>
        <w:rPr>
          <w:color w:val="010101"/>
          <w:w w:val="105"/>
          <w:sz w:val="23"/>
        </w:rPr>
        <w:t>)</w:t>
      </w:r>
    </w:p>
    <w:p>
      <w:pPr>
        <w:pStyle w:val="BodyText"/>
        <w:spacing w:line="20" w:lineRule="exact"/>
        <w:ind w:left="5043"/>
        <w:rPr>
          <w:sz w:val="2"/>
        </w:rPr>
      </w:pPr>
      <w:r>
        <w:rPr>
          <w:sz w:val="2"/>
        </w:rPr>
        <w:pict>
          <v:group style="width:40pt;height:.85pt;mso-position-horizontal-relative:char;mso-position-vertical-relative:line" id="docshapegroup3" coordorigin="0,0" coordsize="800,17">
            <v:rect style="position:absolute;left:0;top:0;width:800;height:17" id="docshape4" filled="true" fillcolor="#0562c1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9"/>
        </w:numPr>
        <w:tabs>
          <w:tab w:pos="841" w:val="left" w:leader="none"/>
        </w:tabs>
        <w:spacing w:line="240" w:lineRule="auto" w:before="14" w:after="0"/>
        <w:ind w:left="841" w:right="0" w:hanging="359"/>
        <w:jc w:val="left"/>
        <w:rPr>
          <w:sz w:val="23"/>
        </w:rPr>
      </w:pPr>
      <w:r>
        <w:rPr>
          <w:color w:val="010101"/>
          <w:w w:val="105"/>
          <w:sz w:val="23"/>
        </w:rPr>
        <w:t>Local</w:t>
      </w:r>
      <w:r>
        <w:rPr>
          <w:color w:val="010101"/>
          <w:spacing w:val="-12"/>
          <w:w w:val="105"/>
          <w:sz w:val="23"/>
        </w:rPr>
        <w:t> </w:t>
      </w:r>
      <w:r>
        <w:rPr>
          <w:color w:val="010101"/>
          <w:w w:val="105"/>
          <w:sz w:val="23"/>
        </w:rPr>
        <w:t>AER</w:t>
      </w:r>
      <w:r>
        <w:rPr>
          <w:color w:val="0762C1"/>
          <w:spacing w:val="-4"/>
          <w:w w:val="105"/>
          <w:sz w:val="23"/>
        </w:rPr>
        <w:t> </w:t>
      </w:r>
      <w:r>
        <w:rPr>
          <w:color w:val="0762C1"/>
          <w:w w:val="105"/>
          <w:sz w:val="23"/>
          <w:u w:val="single" w:color="0562C1"/>
        </w:rPr>
        <w:t>Chapter</w:t>
      </w:r>
    </w:p>
    <w:p>
      <w:pPr>
        <w:pStyle w:val="ListParagraph"/>
        <w:numPr>
          <w:ilvl w:val="0"/>
          <w:numId w:val="19"/>
        </w:numPr>
        <w:tabs>
          <w:tab w:pos="843" w:val="left" w:leader="none"/>
        </w:tabs>
        <w:spacing w:line="240" w:lineRule="auto" w:before="33" w:after="0"/>
        <w:ind w:left="842" w:right="0" w:hanging="361"/>
        <w:jc w:val="left"/>
        <w:rPr>
          <w:sz w:val="23"/>
        </w:rPr>
      </w:pPr>
      <w:r>
        <w:rPr>
          <w:color w:val="010101"/>
          <w:w w:val="105"/>
          <w:sz w:val="23"/>
        </w:rPr>
        <w:t>State</w:t>
      </w:r>
      <w:r>
        <w:rPr>
          <w:color w:val="0762C1"/>
          <w:spacing w:val="-6"/>
          <w:w w:val="105"/>
          <w:sz w:val="23"/>
        </w:rPr>
        <w:t> </w:t>
      </w:r>
      <w:r>
        <w:rPr>
          <w:color w:val="0762C1"/>
          <w:w w:val="105"/>
          <w:sz w:val="23"/>
          <w:u w:val="single" w:color="0562C1"/>
        </w:rPr>
        <w:t>affiliate</w:t>
      </w:r>
      <w:r>
        <w:rPr>
          <w:color w:val="0762C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NFB</w:t>
      </w:r>
      <w:r>
        <w:rPr>
          <w:color w:val="010101"/>
          <w:spacing w:val="-14"/>
          <w:w w:val="105"/>
          <w:sz w:val="23"/>
        </w:rPr>
        <w:t> </w:t>
      </w:r>
      <w:r>
        <w:rPr>
          <w:color w:val="010101"/>
          <w:w w:val="105"/>
          <w:sz w:val="23"/>
        </w:rPr>
        <w:t>group</w:t>
      </w:r>
    </w:p>
    <w:p>
      <w:pPr>
        <w:pStyle w:val="ListParagraph"/>
        <w:numPr>
          <w:ilvl w:val="0"/>
          <w:numId w:val="19"/>
        </w:numPr>
        <w:tabs>
          <w:tab w:pos="843" w:val="left" w:leader="none"/>
        </w:tabs>
        <w:spacing w:line="240" w:lineRule="auto" w:before="34" w:after="0"/>
        <w:ind w:left="842" w:right="0" w:hanging="362"/>
        <w:jc w:val="left"/>
        <w:rPr>
          <w:sz w:val="23"/>
        </w:rPr>
      </w:pPr>
      <w:r>
        <w:rPr>
          <w:color w:val="010101"/>
          <w:w w:val="105"/>
          <w:sz w:val="23"/>
        </w:rPr>
        <w:t>State</w:t>
      </w:r>
      <w:r>
        <w:rPr>
          <w:color w:val="0762C1"/>
          <w:spacing w:val="-8"/>
          <w:w w:val="105"/>
          <w:sz w:val="23"/>
        </w:rPr>
        <w:t> </w:t>
      </w:r>
      <w:r>
        <w:rPr>
          <w:color w:val="0762C1"/>
          <w:w w:val="105"/>
          <w:sz w:val="23"/>
          <w:u w:val="single" w:color="0562C1"/>
        </w:rPr>
        <w:t>affiliate</w:t>
      </w:r>
      <w:r>
        <w:rPr>
          <w:color w:val="0762C1"/>
          <w:spacing w:val="-4"/>
          <w:w w:val="105"/>
          <w:sz w:val="23"/>
        </w:rPr>
        <w:t> </w:t>
      </w:r>
      <w:r>
        <w:rPr>
          <w:color w:val="010101"/>
          <w:w w:val="105"/>
          <w:sz w:val="23"/>
        </w:rPr>
        <w:t>group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American</w:t>
      </w:r>
      <w:r>
        <w:rPr>
          <w:color w:val="010101"/>
          <w:spacing w:val="6"/>
          <w:w w:val="105"/>
          <w:sz w:val="23"/>
        </w:rPr>
        <w:t> </w:t>
      </w:r>
      <w:r>
        <w:rPr>
          <w:color w:val="010101"/>
          <w:w w:val="105"/>
          <w:sz w:val="23"/>
        </w:rPr>
        <w:t>Council</w:t>
      </w:r>
      <w:r>
        <w:rPr>
          <w:color w:val="010101"/>
          <w:spacing w:val="-3"/>
          <w:w w:val="105"/>
          <w:sz w:val="23"/>
        </w:rPr>
        <w:t> </w:t>
      </w:r>
      <w:r>
        <w:rPr>
          <w:color w:val="010101"/>
          <w:w w:val="105"/>
          <w:sz w:val="23"/>
        </w:rPr>
        <w:t>of</w:t>
      </w:r>
      <w:r>
        <w:rPr>
          <w:color w:val="010101"/>
          <w:spacing w:val="-13"/>
          <w:w w:val="105"/>
          <w:sz w:val="23"/>
        </w:rPr>
        <w:t> </w:t>
      </w:r>
      <w:r>
        <w:rPr>
          <w:color w:val="010101"/>
          <w:w w:val="105"/>
          <w:sz w:val="23"/>
        </w:rPr>
        <w:t>the</w:t>
      </w:r>
      <w:r>
        <w:rPr>
          <w:color w:val="010101"/>
          <w:spacing w:val="-10"/>
          <w:w w:val="105"/>
          <w:sz w:val="23"/>
        </w:rPr>
        <w:t> </w:t>
      </w:r>
      <w:r>
        <w:rPr>
          <w:color w:val="010101"/>
          <w:w w:val="105"/>
          <w:sz w:val="23"/>
        </w:rPr>
        <w:t>Blind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(ACB)</w:t>
      </w:r>
    </w:p>
    <w:p>
      <w:pPr>
        <w:pStyle w:val="ListParagraph"/>
        <w:numPr>
          <w:ilvl w:val="0"/>
          <w:numId w:val="19"/>
        </w:numPr>
        <w:tabs>
          <w:tab w:pos="846" w:val="left" w:leader="none"/>
        </w:tabs>
        <w:spacing w:line="240" w:lineRule="auto" w:before="33" w:after="0"/>
        <w:ind w:left="845" w:right="0" w:hanging="365"/>
        <w:jc w:val="left"/>
        <w:rPr>
          <w:sz w:val="23"/>
        </w:rPr>
      </w:pPr>
      <w:r>
        <w:rPr>
          <w:color w:val="0762C1"/>
          <w:spacing w:val="-1"/>
          <w:w w:val="105"/>
          <w:sz w:val="23"/>
          <w:u w:val="single" w:color="0562C1"/>
        </w:rPr>
        <w:t>National</w:t>
      </w:r>
      <w:r>
        <w:rPr>
          <w:color w:val="0762C1"/>
          <w:spacing w:val="-4"/>
          <w:w w:val="105"/>
          <w:sz w:val="23"/>
          <w:u w:val="single" w:color="0562C1"/>
        </w:rPr>
        <w:t> </w:t>
      </w:r>
      <w:r>
        <w:rPr>
          <w:color w:val="0762C1"/>
          <w:spacing w:val="-1"/>
          <w:w w:val="105"/>
          <w:sz w:val="23"/>
          <w:u w:val="single" w:color="0562C1"/>
        </w:rPr>
        <w:t>Rehabilitation</w:t>
      </w:r>
      <w:r>
        <w:rPr>
          <w:color w:val="0762C1"/>
          <w:spacing w:val="-15"/>
          <w:w w:val="105"/>
          <w:sz w:val="23"/>
          <w:u w:val="single" w:color="0562C1"/>
        </w:rPr>
        <w:t> </w:t>
      </w:r>
      <w:r>
        <w:rPr>
          <w:color w:val="0762C1"/>
          <w:spacing w:val="-1"/>
          <w:w w:val="105"/>
          <w:sz w:val="23"/>
          <w:u w:val="single" w:color="0562C1"/>
        </w:rPr>
        <w:t>Association</w:t>
      </w:r>
      <w:r>
        <w:rPr>
          <w:color w:val="0762C1"/>
          <w:spacing w:val="3"/>
          <w:w w:val="105"/>
          <w:sz w:val="23"/>
        </w:rPr>
        <w:t> </w:t>
      </w:r>
      <w:r>
        <w:rPr>
          <w:color w:val="010101"/>
          <w:spacing w:val="-1"/>
          <w:w w:val="105"/>
          <w:sz w:val="23"/>
        </w:rPr>
        <w:t>Regional</w:t>
      </w:r>
      <w:r>
        <w:rPr>
          <w:color w:val="010101"/>
          <w:spacing w:val="-8"/>
          <w:w w:val="105"/>
          <w:sz w:val="23"/>
        </w:rPr>
        <w:t> </w:t>
      </w:r>
      <w:r>
        <w:rPr>
          <w:color w:val="010101"/>
          <w:w w:val="105"/>
          <w:sz w:val="23"/>
        </w:rPr>
        <w:t>Chapters</w:t>
      </w:r>
    </w:p>
    <w:p>
      <w:pPr>
        <w:pStyle w:val="BodyText"/>
        <w:spacing w:line="273" w:lineRule="auto" w:before="192"/>
        <w:ind w:left="119" w:right="615" w:firstLine="2"/>
        <w:jc w:val="both"/>
      </w:pPr>
      <w:r>
        <w:rPr>
          <w:color w:val="010101"/>
          <w:w w:val="105"/>
        </w:rPr>
        <w:t>Tip: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National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Federation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Blind</w:t>
      </w:r>
      <w:r>
        <w:rPr>
          <w:color w:val="010101"/>
          <w:spacing w:val="-13"/>
          <w:w w:val="105"/>
        </w:rPr>
        <w:t> </w:t>
      </w:r>
      <w:r>
        <w:rPr>
          <w:color w:val="010101"/>
          <w:w w:val="105"/>
        </w:rPr>
        <w:t>may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share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information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about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their</w:t>
      </w:r>
      <w:r>
        <w:rPr>
          <w:color w:val="010101"/>
          <w:spacing w:val="-65"/>
          <w:w w:val="105"/>
        </w:rPr>
        <w:t> </w:t>
      </w:r>
      <w:r>
        <w:rPr>
          <w:color w:val="0762C1"/>
          <w:w w:val="105"/>
          <w:u w:val="single" w:color="0562C1"/>
        </w:rPr>
        <w:t>Meet</w:t>
      </w:r>
      <w:r>
        <w:rPr>
          <w:color w:val="0762C1"/>
          <w:spacing w:val="7"/>
          <w:w w:val="105"/>
          <w:u w:val="single" w:color="0562C1"/>
        </w:rPr>
        <w:t> </w:t>
      </w:r>
      <w:r>
        <w:rPr>
          <w:color w:val="0762C1"/>
          <w:w w:val="105"/>
          <w:u w:val="single" w:color="0562C1"/>
        </w:rPr>
        <w:t>the</w:t>
      </w:r>
      <w:r>
        <w:rPr>
          <w:color w:val="0762C1"/>
          <w:spacing w:val="-1"/>
          <w:w w:val="105"/>
          <w:u w:val="single" w:color="0562C1"/>
        </w:rPr>
        <w:t> </w:t>
      </w:r>
      <w:r>
        <w:rPr>
          <w:color w:val="0762C1"/>
          <w:w w:val="105"/>
          <w:u w:val="single" w:color="0562C1"/>
        </w:rPr>
        <w:t>Blind</w:t>
      </w:r>
      <w:r>
        <w:rPr>
          <w:color w:val="0762C1"/>
          <w:spacing w:val="4"/>
          <w:w w:val="105"/>
        </w:rPr>
        <w:t> </w:t>
      </w:r>
      <w:r>
        <w:rPr>
          <w:color w:val="010101"/>
          <w:w w:val="105"/>
        </w:rPr>
        <w:t>month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page</w:t>
      </w:r>
      <w:r>
        <w:rPr>
          <w:color w:val="383838"/>
          <w:w w:val="105"/>
        </w:rPr>
        <w:t>.</w:t>
      </w:r>
    </w:p>
    <w:p>
      <w:pPr>
        <w:pStyle w:val="Heading2"/>
        <w:spacing w:before="157"/>
        <w:ind w:left="123"/>
        <w:jc w:val="both"/>
      </w:pPr>
      <w:r>
        <w:rPr>
          <w:color w:val="010101"/>
          <w:w w:val="105"/>
        </w:rPr>
        <w:t>Sample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invitation</w:t>
      </w:r>
    </w:p>
    <w:p>
      <w:pPr>
        <w:spacing w:before="192"/>
        <w:ind w:left="121" w:right="0" w:firstLine="0"/>
        <w:jc w:val="both"/>
        <w:rPr>
          <w:i/>
          <w:sz w:val="23"/>
        </w:rPr>
      </w:pPr>
      <w:r>
        <w:rPr>
          <w:i/>
          <w:color w:val="010101"/>
          <w:w w:val="105"/>
          <w:sz w:val="23"/>
        </w:rPr>
        <w:t>Dear</w:t>
      </w:r>
      <w:r>
        <w:rPr>
          <w:i/>
          <w:color w:val="010101"/>
          <w:spacing w:val="-9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[Name],</w:t>
      </w:r>
    </w:p>
    <w:p>
      <w:pPr>
        <w:spacing w:line="271" w:lineRule="auto" w:before="197"/>
        <w:ind w:left="120" w:right="549" w:firstLine="3"/>
        <w:jc w:val="left"/>
        <w:rPr>
          <w:i/>
          <w:sz w:val="23"/>
        </w:rPr>
      </w:pPr>
      <w:r>
        <w:rPr>
          <w:i/>
          <w:color w:val="010101"/>
          <w:w w:val="105"/>
          <w:sz w:val="23"/>
        </w:rPr>
        <w:t>Given that your [staff/group/other] may at times interact with </w:t>
      </w:r>
      <w:r>
        <w:rPr>
          <w:color w:val="010101"/>
          <w:w w:val="105"/>
          <w:sz w:val="23"/>
        </w:rPr>
        <w:t>a </w:t>
      </w:r>
      <w:r>
        <w:rPr>
          <w:i/>
          <w:color w:val="010101"/>
          <w:w w:val="105"/>
          <w:sz w:val="23"/>
        </w:rPr>
        <w:t>person with blindness,</w:t>
      </w:r>
      <w:r>
        <w:rPr>
          <w:i/>
          <w:color w:val="010101"/>
          <w:spacing w:val="-6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we</w:t>
      </w:r>
      <w:r>
        <w:rPr>
          <w:i/>
          <w:color w:val="010101"/>
          <w:spacing w:val="-1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would</w:t>
      </w:r>
      <w:r>
        <w:rPr>
          <w:i/>
          <w:color w:val="010101"/>
          <w:spacing w:val="-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like</w:t>
      </w:r>
      <w:r>
        <w:rPr>
          <w:i/>
          <w:color w:val="010101"/>
          <w:spacing w:val="-1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to</w:t>
      </w:r>
      <w:r>
        <w:rPr>
          <w:i/>
          <w:color w:val="010101"/>
          <w:spacing w:val="-1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invite</w:t>
      </w:r>
      <w:r>
        <w:rPr>
          <w:i/>
          <w:color w:val="010101"/>
          <w:spacing w:val="-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you</w:t>
      </w:r>
      <w:r>
        <w:rPr>
          <w:i/>
          <w:color w:val="010101"/>
          <w:spacing w:val="-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to</w:t>
      </w:r>
      <w:r>
        <w:rPr>
          <w:i/>
          <w:color w:val="010101"/>
          <w:spacing w:val="-1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attend</w:t>
      </w:r>
      <w:r>
        <w:rPr>
          <w:i/>
          <w:color w:val="010101"/>
          <w:spacing w:val="-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our</w:t>
      </w:r>
      <w:r>
        <w:rPr>
          <w:i/>
          <w:color w:val="010101"/>
          <w:spacing w:val="-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White</w:t>
      </w:r>
      <w:r>
        <w:rPr>
          <w:i/>
          <w:color w:val="010101"/>
          <w:spacing w:val="-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Cane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Awareness</w:t>
      </w:r>
      <w:r>
        <w:rPr>
          <w:i/>
          <w:color w:val="010101"/>
          <w:spacing w:val="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Day</w:t>
      </w:r>
      <w:r>
        <w:rPr>
          <w:i/>
          <w:color w:val="010101"/>
          <w:spacing w:val="-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celebration.</w:t>
      </w:r>
      <w:r>
        <w:rPr>
          <w:i/>
          <w:color w:val="010101"/>
          <w:spacing w:val="1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The</w:t>
      </w:r>
      <w:r>
        <w:rPr>
          <w:i/>
          <w:color w:val="010101"/>
          <w:spacing w:val="-6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celebration of this tool perfectly aligns with our mission to enhance employment and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independent living outcomes for individuals who are blind or have low vision through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[research/training/education].</w:t>
      </w:r>
    </w:p>
    <w:p>
      <w:pPr>
        <w:spacing w:line="271" w:lineRule="auto" w:before="154"/>
        <w:ind w:left="121" w:right="360" w:firstLine="0"/>
        <w:jc w:val="left"/>
        <w:rPr>
          <w:i/>
          <w:sz w:val="23"/>
        </w:rPr>
      </w:pPr>
      <w:r>
        <w:rPr>
          <w:i/>
          <w:color w:val="010101"/>
          <w:spacing w:val="-1"/>
          <w:w w:val="105"/>
          <w:sz w:val="23"/>
        </w:rPr>
        <w:t>This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spacing w:val="-1"/>
          <w:w w:val="105"/>
          <w:sz w:val="23"/>
        </w:rPr>
        <w:t>year,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spacing w:val="-1"/>
          <w:w w:val="105"/>
          <w:sz w:val="23"/>
        </w:rPr>
        <w:t>we</w:t>
      </w:r>
      <w:r>
        <w:rPr>
          <w:i/>
          <w:color w:val="010101"/>
          <w:spacing w:val="-12"/>
          <w:w w:val="105"/>
          <w:sz w:val="23"/>
        </w:rPr>
        <w:t> </w:t>
      </w:r>
      <w:r>
        <w:rPr>
          <w:i/>
          <w:color w:val="010101"/>
          <w:spacing w:val="-1"/>
          <w:w w:val="105"/>
          <w:sz w:val="23"/>
        </w:rPr>
        <w:t>will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spacing w:val="-1"/>
          <w:w w:val="105"/>
          <w:sz w:val="23"/>
        </w:rPr>
        <w:t>host</w:t>
      </w:r>
      <w:r>
        <w:rPr>
          <w:i/>
          <w:color w:val="010101"/>
          <w:spacing w:val="-4"/>
          <w:w w:val="105"/>
          <w:sz w:val="23"/>
        </w:rPr>
        <w:t> </w:t>
      </w:r>
      <w:r>
        <w:rPr>
          <w:i/>
          <w:color w:val="010101"/>
          <w:spacing w:val="-1"/>
          <w:w w:val="105"/>
          <w:sz w:val="23"/>
        </w:rPr>
        <w:t>[proclamation</w:t>
      </w:r>
      <w:r>
        <w:rPr>
          <w:i/>
          <w:color w:val="010101"/>
          <w:spacing w:val="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signing/informational</w:t>
      </w:r>
      <w:r>
        <w:rPr>
          <w:i/>
          <w:color w:val="010101"/>
          <w:spacing w:val="-1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fair/other]</w:t>
      </w:r>
      <w:r>
        <w:rPr>
          <w:i/>
          <w:color w:val="010101"/>
          <w:spacing w:val="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on</w:t>
      </w:r>
      <w:r>
        <w:rPr>
          <w:i/>
          <w:color w:val="010101"/>
          <w:spacing w:val="-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[date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and</w:t>
      </w:r>
      <w:r>
        <w:rPr>
          <w:i/>
          <w:color w:val="010101"/>
          <w:spacing w:val="-5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time]</w:t>
      </w:r>
      <w:r>
        <w:rPr>
          <w:i/>
          <w:color w:val="010101"/>
          <w:spacing w:val="-6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at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[location].</w:t>
      </w:r>
    </w:p>
    <w:p>
      <w:pPr>
        <w:spacing w:before="161"/>
        <w:ind w:left="122" w:right="0" w:firstLine="0"/>
        <w:jc w:val="left"/>
        <w:rPr>
          <w:i/>
          <w:sz w:val="23"/>
        </w:rPr>
      </w:pPr>
      <w:r>
        <w:rPr>
          <w:i/>
          <w:color w:val="010101"/>
          <w:sz w:val="23"/>
        </w:rPr>
        <w:t>We</w:t>
      </w:r>
      <w:r>
        <w:rPr>
          <w:i/>
          <w:color w:val="010101"/>
          <w:spacing w:val="15"/>
          <w:sz w:val="23"/>
        </w:rPr>
        <w:t> </w:t>
      </w:r>
      <w:r>
        <w:rPr>
          <w:i/>
          <w:color w:val="010101"/>
          <w:sz w:val="23"/>
        </w:rPr>
        <w:t>will</w:t>
      </w:r>
      <w:r>
        <w:rPr>
          <w:i/>
          <w:color w:val="010101"/>
          <w:spacing w:val="20"/>
          <w:sz w:val="23"/>
        </w:rPr>
        <w:t> </w:t>
      </w:r>
      <w:r>
        <w:rPr>
          <w:i/>
          <w:color w:val="010101"/>
          <w:sz w:val="23"/>
        </w:rPr>
        <w:t>have</w:t>
      </w:r>
      <w:r>
        <w:rPr>
          <w:i/>
          <w:color w:val="010101"/>
          <w:spacing w:val="24"/>
          <w:sz w:val="23"/>
        </w:rPr>
        <w:t> </w:t>
      </w:r>
      <w:r>
        <w:rPr>
          <w:i/>
          <w:color w:val="010101"/>
          <w:sz w:val="23"/>
        </w:rPr>
        <w:t>lots</w:t>
      </w:r>
      <w:r>
        <w:rPr>
          <w:i/>
          <w:color w:val="010101"/>
          <w:spacing w:val="18"/>
          <w:sz w:val="23"/>
        </w:rPr>
        <w:t> </w:t>
      </w:r>
      <w:r>
        <w:rPr>
          <w:i/>
          <w:color w:val="010101"/>
          <w:sz w:val="23"/>
        </w:rPr>
        <w:t>of</w:t>
      </w:r>
      <w:r>
        <w:rPr>
          <w:i/>
          <w:color w:val="010101"/>
          <w:spacing w:val="12"/>
          <w:sz w:val="23"/>
        </w:rPr>
        <w:t> </w:t>
      </w:r>
      <w:r>
        <w:rPr>
          <w:i/>
          <w:color w:val="010101"/>
          <w:sz w:val="23"/>
        </w:rPr>
        <w:t>activities</w:t>
      </w:r>
      <w:r>
        <w:rPr>
          <w:i/>
          <w:color w:val="010101"/>
          <w:spacing w:val="-23"/>
          <w:sz w:val="23"/>
        </w:rPr>
        <w:t> </w:t>
      </w:r>
      <w:r>
        <w:rPr>
          <w:i/>
          <w:color w:val="010101"/>
          <w:sz w:val="23"/>
        </w:rPr>
        <w:t>...</w:t>
      </w:r>
      <w:r>
        <w:rPr>
          <w:i/>
          <w:color w:val="010101"/>
          <w:spacing w:val="42"/>
          <w:sz w:val="23"/>
        </w:rPr>
        <w:t> </w:t>
      </w:r>
      <w:r>
        <w:rPr>
          <w:i/>
          <w:color w:val="010101"/>
          <w:sz w:val="23"/>
        </w:rPr>
        <w:t>[information</w:t>
      </w:r>
      <w:r>
        <w:rPr>
          <w:i/>
          <w:color w:val="010101"/>
          <w:spacing w:val="39"/>
          <w:sz w:val="23"/>
        </w:rPr>
        <w:t> </w:t>
      </w:r>
      <w:r>
        <w:rPr>
          <w:i/>
          <w:color w:val="010101"/>
          <w:sz w:val="23"/>
        </w:rPr>
        <w:t>about</w:t>
      </w:r>
      <w:r>
        <w:rPr>
          <w:i/>
          <w:color w:val="010101"/>
          <w:spacing w:val="25"/>
          <w:sz w:val="23"/>
        </w:rPr>
        <w:t> </w:t>
      </w:r>
      <w:r>
        <w:rPr>
          <w:i/>
          <w:color w:val="010101"/>
          <w:sz w:val="23"/>
        </w:rPr>
        <w:t>activities].</w:t>
      </w:r>
    </w:p>
    <w:p>
      <w:pPr>
        <w:spacing w:line="271" w:lineRule="auto" w:before="192"/>
        <w:ind w:left="119" w:right="0" w:firstLine="2"/>
        <w:jc w:val="left"/>
        <w:rPr>
          <w:i/>
          <w:sz w:val="23"/>
        </w:rPr>
      </w:pPr>
      <w:r>
        <w:rPr>
          <w:i/>
          <w:color w:val="010101"/>
          <w:w w:val="105"/>
          <w:sz w:val="23"/>
        </w:rPr>
        <w:t>This</w:t>
      </w:r>
      <w:r>
        <w:rPr>
          <w:i/>
          <w:color w:val="010101"/>
          <w:spacing w:val="-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event</w:t>
      </w:r>
      <w:r>
        <w:rPr>
          <w:i/>
          <w:color w:val="010101"/>
          <w:spacing w:val="-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might</w:t>
      </w:r>
      <w:r>
        <w:rPr>
          <w:i/>
          <w:color w:val="010101"/>
          <w:spacing w:val="-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be</w:t>
      </w:r>
      <w:r>
        <w:rPr>
          <w:i/>
          <w:color w:val="010101"/>
          <w:spacing w:val="-1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especially</w:t>
      </w:r>
      <w:r>
        <w:rPr>
          <w:i/>
          <w:color w:val="010101"/>
          <w:spacing w:val="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beneficial for</w:t>
      </w:r>
      <w:r>
        <w:rPr>
          <w:i/>
          <w:color w:val="010101"/>
          <w:spacing w:val="-1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any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of</w:t>
      </w:r>
      <w:r>
        <w:rPr>
          <w:i/>
          <w:color w:val="010101"/>
          <w:spacing w:val="-1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your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[staff/group/other]</w:t>
      </w:r>
      <w:r>
        <w:rPr>
          <w:i/>
          <w:color w:val="010101"/>
          <w:spacing w:val="-6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who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have</w:t>
      </w:r>
      <w:r>
        <w:rPr>
          <w:i/>
          <w:color w:val="010101"/>
          <w:spacing w:val="-12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not</w:t>
      </w:r>
      <w:r>
        <w:rPr>
          <w:i/>
          <w:color w:val="010101"/>
          <w:spacing w:val="-6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ever met </w:t>
      </w:r>
      <w:r>
        <w:rPr>
          <w:color w:val="010101"/>
          <w:w w:val="105"/>
          <w:sz w:val="23"/>
        </w:rPr>
        <w:t>a </w:t>
      </w:r>
      <w:r>
        <w:rPr>
          <w:i/>
          <w:color w:val="010101"/>
          <w:w w:val="105"/>
          <w:sz w:val="23"/>
        </w:rPr>
        <w:t>person who is blind or has low vision. We hope that this event will spread</w:t>
      </w:r>
      <w:r>
        <w:rPr>
          <w:i/>
          <w:color w:val="010101"/>
          <w:spacing w:val="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awareness</w:t>
      </w:r>
      <w:r>
        <w:rPr>
          <w:i/>
          <w:color w:val="010101"/>
          <w:spacing w:val="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and provide</w:t>
      </w:r>
      <w:r>
        <w:rPr>
          <w:i/>
          <w:color w:val="010101"/>
          <w:spacing w:val="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</w:t>
      </w:r>
      <w:r>
        <w:rPr>
          <w:i/>
          <w:color w:val="010101"/>
          <w:spacing w:val="-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educational</w:t>
      </w:r>
      <w:r>
        <w:rPr>
          <w:i/>
          <w:color w:val="010101"/>
          <w:spacing w:val="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opportunity</w:t>
      </w:r>
      <w:r>
        <w:rPr>
          <w:i/>
          <w:color w:val="010101"/>
          <w:spacing w:val="19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for</w:t>
      </w:r>
      <w:r>
        <w:rPr>
          <w:i/>
          <w:color w:val="010101"/>
          <w:spacing w:val="-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our</w:t>
      </w:r>
      <w:r>
        <w:rPr>
          <w:i/>
          <w:color w:val="010101"/>
          <w:spacing w:val="-1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community.</w:t>
      </w:r>
    </w:p>
    <w:p>
      <w:pPr>
        <w:spacing w:before="161"/>
        <w:ind w:left="123" w:right="0" w:firstLine="0"/>
        <w:jc w:val="left"/>
        <w:rPr>
          <w:i/>
          <w:sz w:val="23"/>
        </w:rPr>
      </w:pPr>
      <w:r>
        <w:rPr>
          <w:i/>
          <w:color w:val="010101"/>
          <w:w w:val="105"/>
          <w:sz w:val="23"/>
        </w:rPr>
        <w:t>If</w:t>
      </w:r>
      <w:r>
        <w:rPr>
          <w:i/>
          <w:color w:val="010101"/>
          <w:spacing w:val="-1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you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have</w:t>
      </w:r>
      <w:r>
        <w:rPr>
          <w:i/>
          <w:color w:val="010101"/>
          <w:spacing w:val="-10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any</w:t>
      </w:r>
      <w:r>
        <w:rPr>
          <w:i/>
          <w:color w:val="010101"/>
          <w:spacing w:val="-8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questions, please</w:t>
      </w:r>
      <w:r>
        <w:rPr>
          <w:i/>
          <w:color w:val="010101"/>
          <w:spacing w:val="-7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contact me</w:t>
      </w:r>
      <w:r>
        <w:rPr>
          <w:i/>
          <w:color w:val="010101"/>
          <w:spacing w:val="-13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at</w:t>
      </w:r>
      <w:r>
        <w:rPr>
          <w:i/>
          <w:color w:val="010101"/>
          <w:spacing w:val="-14"/>
          <w:w w:val="105"/>
          <w:sz w:val="23"/>
        </w:rPr>
        <w:t> </w:t>
      </w:r>
      <w:r>
        <w:rPr>
          <w:i/>
          <w:color w:val="010101"/>
          <w:w w:val="105"/>
          <w:sz w:val="23"/>
        </w:rPr>
        <w:t>[information]</w:t>
      </w:r>
    </w:p>
    <w:p>
      <w:pPr>
        <w:spacing w:after="0"/>
        <w:jc w:val="left"/>
        <w:rPr>
          <w:sz w:val="23"/>
        </w:rPr>
        <w:sectPr>
          <w:pgSz w:w="12240" w:h="15840"/>
          <w:pgMar w:top="1340" w:bottom="280" w:left="1320" w:right="1180"/>
        </w:sectPr>
      </w:pPr>
    </w:p>
    <w:p>
      <w:pPr>
        <w:pStyle w:val="Heading1"/>
      </w:pPr>
      <w:bookmarkStart w:name="_TOC_250001" w:id="14"/>
      <w:bookmarkEnd w:id="14"/>
      <w:r>
        <w:rPr>
          <w:color w:val="2D5295"/>
          <w:w w:val="105"/>
        </w:rPr>
        <w:t>T-Shirts</w:t>
      </w:r>
    </w:p>
    <w:p>
      <w:pPr>
        <w:pStyle w:val="BodyText"/>
        <w:spacing w:line="271" w:lineRule="auto" w:before="39"/>
        <w:ind w:left="121" w:right="351" w:firstLine="2"/>
      </w:pPr>
      <w:r>
        <w:rPr>
          <w:color w:val="010101"/>
          <w:w w:val="105"/>
        </w:rPr>
        <w:t>Providing t-shirts to your staff allows them to be easily identified at the event for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possible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assistance</w:t>
      </w:r>
      <w:r>
        <w:rPr>
          <w:color w:val="343434"/>
          <w:w w:val="105"/>
        </w:rPr>
        <w:t>.</w:t>
      </w:r>
      <w:r>
        <w:rPr>
          <w:color w:val="343434"/>
          <w:spacing w:val="-8"/>
          <w:w w:val="105"/>
        </w:rPr>
        <w:t> </w:t>
      </w:r>
      <w:r>
        <w:rPr>
          <w:color w:val="010101"/>
          <w:w w:val="105"/>
        </w:rPr>
        <w:t>This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great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have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large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where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staff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may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get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lost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crowd.</w:t>
      </w:r>
    </w:p>
    <w:p>
      <w:pPr>
        <w:pStyle w:val="BodyText"/>
        <w:spacing w:line="271" w:lineRule="auto" w:before="161"/>
        <w:ind w:left="119" w:right="360" w:firstLine="2"/>
      </w:pPr>
      <w:r>
        <w:rPr>
          <w:color w:val="010101"/>
          <w:w w:val="105"/>
        </w:rPr>
        <w:t>Tip: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Giving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volunteers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t-shirt</w:t>
      </w:r>
      <w:r>
        <w:rPr>
          <w:color w:val="010101"/>
          <w:spacing w:val="2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great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way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thank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them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their time</w:t>
      </w:r>
      <w:r>
        <w:rPr>
          <w:color w:val="343434"/>
          <w:w w:val="105"/>
        </w:rPr>
        <w:t>.</w:t>
      </w:r>
      <w:r>
        <w:rPr>
          <w:color w:val="343434"/>
          <w:spacing w:val="-9"/>
          <w:w w:val="105"/>
        </w:rPr>
        <w:t> </w:t>
      </w:r>
      <w:r>
        <w:rPr>
          <w:color w:val="010101"/>
          <w:w w:val="105"/>
        </w:rPr>
        <w:t>If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decide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to do this, consider having a slightly modified t-shirt for staff versus volunteers to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differentiate possible assistance and knowledge levels</w:t>
      </w:r>
      <w:r>
        <w:rPr>
          <w:color w:val="343434"/>
          <w:w w:val="105"/>
        </w:rPr>
        <w:t>. </w:t>
      </w:r>
      <w:r>
        <w:rPr>
          <w:color w:val="010101"/>
          <w:w w:val="105"/>
        </w:rPr>
        <w:t>Similarly, you could provide a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button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differentiate</w:t>
      </w:r>
      <w:r>
        <w:rPr>
          <w:color w:val="343434"/>
          <w:w w:val="105"/>
        </w:rPr>
        <w:t>.</w:t>
      </w:r>
    </w:p>
    <w:p>
      <w:pPr>
        <w:pStyle w:val="BodyText"/>
        <w:spacing w:line="271" w:lineRule="auto" w:before="155"/>
        <w:ind w:left="121" w:hanging="1"/>
      </w:pPr>
      <w:r>
        <w:rPr>
          <w:color w:val="010101"/>
          <w:w w:val="105"/>
        </w:rPr>
        <w:t>Selling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t-shirts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6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great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way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fund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White Cane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Awareness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Day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activities</w:t>
      </w:r>
      <w:r>
        <w:rPr>
          <w:color w:val="343434"/>
          <w:w w:val="105"/>
        </w:rPr>
        <w:t>.</w:t>
      </w:r>
      <w:r>
        <w:rPr>
          <w:color w:val="343434"/>
          <w:spacing w:val="-8"/>
          <w:w w:val="105"/>
        </w:rPr>
        <w:t> </w:t>
      </w:r>
      <w:r>
        <w:rPr>
          <w:color w:val="010101"/>
          <w:w w:val="105"/>
        </w:rPr>
        <w:t>As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previously</w:t>
      </w:r>
      <w:r>
        <w:rPr>
          <w:color w:val="010101"/>
          <w:spacing w:val="9"/>
          <w:w w:val="105"/>
        </w:rPr>
        <w:t> </w:t>
      </w:r>
      <w:r>
        <w:rPr>
          <w:color w:val="010101"/>
          <w:w w:val="105"/>
        </w:rPr>
        <w:t>mentioned,</w:t>
      </w:r>
      <w:r>
        <w:rPr>
          <w:color w:val="010101"/>
          <w:spacing w:val="13"/>
          <w:w w:val="105"/>
        </w:rPr>
        <w:t> </w:t>
      </w:r>
      <w:r>
        <w:rPr>
          <w:color w:val="010101"/>
          <w:w w:val="105"/>
        </w:rPr>
        <w:t>sponsor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logos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can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be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placed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on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at-shirt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obtain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funds.</w:t>
      </w:r>
    </w:p>
    <w:p>
      <w:pPr>
        <w:pStyle w:val="BodyText"/>
        <w:spacing w:line="271" w:lineRule="auto"/>
        <w:ind w:left="124" w:hanging="3"/>
      </w:pPr>
      <w:r>
        <w:rPr>
          <w:color w:val="010101"/>
          <w:w w:val="105"/>
        </w:rPr>
        <w:t>Additionally,</w:t>
      </w:r>
      <w:r>
        <w:rPr>
          <w:color w:val="010101"/>
          <w:spacing w:val="6"/>
          <w:w w:val="105"/>
        </w:rPr>
        <w:t> </w:t>
      </w:r>
      <w:r>
        <w:rPr>
          <w:color w:val="010101"/>
          <w:w w:val="105"/>
        </w:rPr>
        <w:t>you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could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sell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t-shirts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in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advance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and/or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at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14"/>
          <w:w w:val="105"/>
        </w:rPr>
        <w:t> </w:t>
      </w:r>
      <w:r>
        <w:rPr>
          <w:color w:val="010101"/>
          <w:w w:val="105"/>
        </w:rPr>
        <w:t>further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financial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support.</w:t>
      </w:r>
    </w:p>
    <w:p>
      <w:pPr>
        <w:pStyle w:val="BodyText"/>
        <w:spacing w:line="271" w:lineRule="auto" w:before="160"/>
        <w:ind w:left="123" w:hanging="3"/>
      </w:pPr>
      <w:r>
        <w:rPr>
          <w:color w:val="010101"/>
          <w:w w:val="105"/>
        </w:rPr>
        <w:t>Shirts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worn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after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will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remind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attendees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event</w:t>
      </w:r>
      <w:r>
        <w:rPr>
          <w:color w:val="010101"/>
          <w:spacing w:val="-6"/>
          <w:w w:val="105"/>
        </w:rPr>
        <w:t> </w:t>
      </w:r>
      <w:r>
        <w:rPr>
          <w:color w:val="010101"/>
          <w:w w:val="105"/>
        </w:rPr>
        <w:t>and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provide</w:t>
      </w:r>
      <w:r>
        <w:rPr>
          <w:color w:val="010101"/>
          <w:spacing w:val="-2"/>
          <w:w w:val="105"/>
        </w:rPr>
        <w:t> </w:t>
      </w:r>
      <w:r>
        <w:rPr>
          <w:color w:val="010101"/>
          <w:w w:val="105"/>
        </w:rPr>
        <w:t>recognition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for</w:t>
      </w:r>
      <w:r>
        <w:rPr>
          <w:color w:val="010101"/>
          <w:spacing w:val="-64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9"/>
          <w:w w:val="105"/>
        </w:rPr>
        <w:t> </w:t>
      </w:r>
      <w:r>
        <w:rPr>
          <w:color w:val="010101"/>
          <w:w w:val="105"/>
        </w:rPr>
        <w:t>next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year's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event.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Therefore,</w:t>
      </w:r>
      <w:r>
        <w:rPr>
          <w:color w:val="010101"/>
          <w:spacing w:val="8"/>
          <w:w w:val="105"/>
        </w:rPr>
        <w:t> </w:t>
      </w:r>
      <w:r>
        <w:rPr>
          <w:color w:val="010101"/>
          <w:w w:val="105"/>
        </w:rPr>
        <w:t>consider</w:t>
      </w:r>
      <w:r>
        <w:rPr>
          <w:color w:val="010101"/>
          <w:spacing w:val="4"/>
          <w:w w:val="105"/>
        </w:rPr>
        <w:t> </w:t>
      </w:r>
      <w:r>
        <w:rPr>
          <w:color w:val="010101"/>
          <w:w w:val="105"/>
        </w:rPr>
        <w:t>adding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your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logo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or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website</w:t>
      </w:r>
      <w:r>
        <w:rPr>
          <w:color w:val="010101"/>
          <w:spacing w:val="3"/>
          <w:w w:val="105"/>
        </w:rPr>
        <w:t> </w:t>
      </w:r>
      <w:r>
        <w:rPr>
          <w:color w:val="010101"/>
          <w:w w:val="105"/>
        </w:rPr>
        <w:t>to</w:t>
      </w:r>
      <w:r>
        <w:rPr>
          <w:color w:val="010101"/>
          <w:spacing w:val="-8"/>
          <w:w w:val="105"/>
        </w:rPr>
        <w:t> </w:t>
      </w:r>
      <w:r>
        <w:rPr>
          <w:color w:val="010101"/>
          <w:w w:val="105"/>
        </w:rPr>
        <w:t>the</w:t>
      </w:r>
      <w:r>
        <w:rPr>
          <w:color w:val="010101"/>
          <w:spacing w:val="-10"/>
          <w:w w:val="105"/>
        </w:rPr>
        <w:t> </w:t>
      </w:r>
      <w:r>
        <w:rPr>
          <w:color w:val="010101"/>
          <w:w w:val="105"/>
        </w:rPr>
        <w:t>design.</w:t>
      </w:r>
    </w:p>
    <w:p>
      <w:pPr>
        <w:pStyle w:val="BodyText"/>
        <w:spacing w:before="157"/>
        <w:ind w:left="122"/>
      </w:pPr>
      <w:r>
        <w:rPr>
          <w:color w:val="010101"/>
          <w:w w:val="105"/>
        </w:rPr>
        <w:t>Here</w:t>
      </w:r>
      <w:r>
        <w:rPr>
          <w:color w:val="010101"/>
          <w:spacing w:val="-4"/>
          <w:w w:val="105"/>
        </w:rPr>
        <w:t> </w:t>
      </w:r>
      <w:r>
        <w:rPr>
          <w:color w:val="010101"/>
          <w:w w:val="105"/>
        </w:rPr>
        <w:t>is</w:t>
      </w:r>
      <w:r>
        <w:rPr>
          <w:color w:val="010101"/>
          <w:spacing w:val="-15"/>
          <w:w w:val="105"/>
        </w:rPr>
        <w:t> </w:t>
      </w:r>
      <w:r>
        <w:rPr>
          <w:color w:val="010101"/>
          <w:w w:val="105"/>
        </w:rPr>
        <w:t>an</w:t>
      </w:r>
      <w:r>
        <w:rPr>
          <w:color w:val="010101"/>
          <w:spacing w:val="-12"/>
          <w:w w:val="105"/>
        </w:rPr>
        <w:t> </w:t>
      </w:r>
      <w:r>
        <w:rPr>
          <w:color w:val="010101"/>
          <w:w w:val="105"/>
        </w:rPr>
        <w:t>example</w:t>
      </w:r>
      <w:r>
        <w:rPr>
          <w:color w:val="010101"/>
          <w:spacing w:val="-3"/>
          <w:w w:val="105"/>
        </w:rPr>
        <w:t> </w:t>
      </w:r>
      <w:r>
        <w:rPr>
          <w:color w:val="010101"/>
          <w:w w:val="105"/>
        </w:rPr>
        <w:t>of</w:t>
      </w:r>
      <w:r>
        <w:rPr>
          <w:color w:val="010101"/>
          <w:spacing w:val="-11"/>
          <w:w w:val="105"/>
        </w:rPr>
        <w:t> </w:t>
      </w:r>
      <w:r>
        <w:rPr>
          <w:color w:val="010101"/>
          <w:w w:val="105"/>
        </w:rPr>
        <w:t>a</w:t>
      </w:r>
      <w:r>
        <w:rPr>
          <w:color w:val="010101"/>
          <w:spacing w:val="-7"/>
          <w:w w:val="105"/>
        </w:rPr>
        <w:t> </w:t>
      </w:r>
      <w:r>
        <w:rPr>
          <w:color w:val="010101"/>
          <w:w w:val="105"/>
        </w:rPr>
        <w:t>White</w:t>
      </w:r>
      <w:r>
        <w:rPr>
          <w:color w:val="010101"/>
          <w:spacing w:val="-1"/>
          <w:w w:val="105"/>
        </w:rPr>
        <w:t> </w:t>
      </w:r>
      <w:r>
        <w:rPr>
          <w:color w:val="010101"/>
          <w:w w:val="105"/>
        </w:rPr>
        <w:t>Cane</w:t>
      </w:r>
      <w:r>
        <w:rPr>
          <w:color w:val="010101"/>
          <w:spacing w:val="1"/>
          <w:w w:val="105"/>
        </w:rPr>
        <w:t> </w:t>
      </w:r>
      <w:r>
        <w:rPr>
          <w:color w:val="010101"/>
          <w:w w:val="105"/>
        </w:rPr>
        <w:t>Awareness</w:t>
      </w:r>
      <w:r>
        <w:rPr>
          <w:color w:val="010101"/>
          <w:spacing w:val="5"/>
          <w:w w:val="105"/>
        </w:rPr>
        <w:t> </w:t>
      </w:r>
      <w:r>
        <w:rPr>
          <w:color w:val="010101"/>
          <w:w w:val="105"/>
        </w:rPr>
        <w:t>Day</w:t>
      </w:r>
      <w:r>
        <w:rPr>
          <w:color w:val="010101"/>
          <w:spacing w:val="-5"/>
          <w:w w:val="105"/>
        </w:rPr>
        <w:t> </w:t>
      </w:r>
      <w:r>
        <w:rPr>
          <w:color w:val="010101"/>
          <w:w w:val="105"/>
        </w:rPr>
        <w:t>t-shirt</w:t>
      </w:r>
      <w:r>
        <w:rPr>
          <w:color w:val="343434"/>
          <w:w w:val="105"/>
        </w:rPr>
        <w:t>:</w:t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914400</wp:posOffset>
            </wp:positionH>
            <wp:positionV relativeFrom="paragraph">
              <wp:posOffset>130856</wp:posOffset>
            </wp:positionV>
            <wp:extent cx="3084196" cy="3800855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196" cy="38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top="1340" w:bottom="280" w:left="1320" w:right="1180"/>
        </w:sectPr>
      </w:pPr>
    </w:p>
    <w:p>
      <w:pPr>
        <w:pStyle w:val="Heading1"/>
        <w:ind w:left="122"/>
      </w:pPr>
      <w:bookmarkStart w:name="_TOC_250000" w:id="15"/>
      <w:r>
        <w:rPr>
          <w:color w:val="2D5295"/>
        </w:rPr>
        <w:t>Sample</w:t>
      </w:r>
      <w:r>
        <w:rPr>
          <w:color w:val="2D5295"/>
          <w:spacing w:val="38"/>
        </w:rPr>
        <w:t> </w:t>
      </w:r>
      <w:r>
        <w:rPr>
          <w:color w:val="2D5295"/>
        </w:rPr>
        <w:t>Press</w:t>
      </w:r>
      <w:r>
        <w:rPr>
          <w:color w:val="2D5295"/>
          <w:spacing w:val="24"/>
        </w:rPr>
        <w:t> </w:t>
      </w:r>
      <w:bookmarkEnd w:id="15"/>
      <w:r>
        <w:rPr>
          <w:color w:val="2D5295"/>
        </w:rPr>
        <w:t>Release</w:t>
      </w:r>
    </w:p>
    <w:p>
      <w:pPr>
        <w:pStyle w:val="BodyText"/>
        <w:spacing w:line="417" w:lineRule="auto" w:before="39"/>
        <w:ind w:left="120" w:right="7381"/>
      </w:pPr>
      <w:r>
        <w:rPr>
          <w:spacing w:val="-1"/>
          <w:w w:val="105"/>
        </w:rPr>
        <w:t>[Title of organization]</w:t>
      </w:r>
      <w:r>
        <w:rPr>
          <w:spacing w:val="-66"/>
          <w:w w:val="105"/>
        </w:rPr>
        <w:t> </w:t>
      </w:r>
      <w:r>
        <w:rPr>
          <w:w w:val="105"/>
        </w:rPr>
        <w:t>[Phone</w:t>
      </w:r>
      <w:r>
        <w:rPr>
          <w:spacing w:val="8"/>
          <w:w w:val="105"/>
        </w:rPr>
        <w:t> </w:t>
      </w:r>
      <w:r>
        <w:rPr>
          <w:w w:val="105"/>
        </w:rPr>
        <w:t>number]</w:t>
      </w:r>
      <w:r>
        <w:rPr>
          <w:spacing w:val="1"/>
          <w:w w:val="105"/>
        </w:rPr>
        <w:t> </w:t>
      </w:r>
      <w:r>
        <w:rPr>
          <w:w w:val="105"/>
        </w:rPr>
        <w:t>Contact:</w:t>
      </w:r>
      <w:r>
        <w:rPr>
          <w:spacing w:val="9"/>
          <w:w w:val="105"/>
        </w:rPr>
        <w:t> </w:t>
      </w:r>
      <w:r>
        <w:rPr>
          <w:w w:val="105"/>
        </w:rPr>
        <w:t>[Name]</w:t>
      </w:r>
      <w:r>
        <w:rPr>
          <w:spacing w:val="1"/>
          <w:w w:val="105"/>
        </w:rPr>
        <w:t> </w:t>
      </w:r>
      <w:r>
        <w:rPr>
          <w:w w:val="105"/>
        </w:rPr>
        <w:t>[Contact</w:t>
      </w:r>
      <w:r>
        <w:rPr>
          <w:spacing w:val="9"/>
          <w:w w:val="105"/>
        </w:rPr>
        <w:t> </w:t>
      </w:r>
      <w:r>
        <w:rPr>
          <w:w w:val="105"/>
        </w:rPr>
        <w:t>Email]</w:t>
      </w:r>
      <w:r>
        <w:rPr>
          <w:spacing w:val="1"/>
          <w:w w:val="105"/>
        </w:rPr>
        <w:t> </w:t>
      </w:r>
      <w:r>
        <w:rPr>
          <w:w w:val="105"/>
        </w:rPr>
        <w:t>[Date]</w:t>
      </w:r>
    </w:p>
    <w:p>
      <w:pPr>
        <w:spacing w:line="268" w:lineRule="auto" w:before="0"/>
        <w:ind w:left="122" w:right="0" w:hanging="3"/>
        <w:jc w:val="left"/>
        <w:rPr>
          <w:b/>
          <w:sz w:val="31"/>
        </w:rPr>
      </w:pPr>
      <w:r>
        <w:rPr>
          <w:b/>
          <w:sz w:val="31"/>
        </w:rPr>
        <w:t>MEDIA</w:t>
      </w:r>
      <w:r>
        <w:rPr>
          <w:b/>
          <w:spacing w:val="32"/>
          <w:sz w:val="31"/>
        </w:rPr>
        <w:t> </w:t>
      </w:r>
      <w:r>
        <w:rPr>
          <w:b/>
          <w:sz w:val="31"/>
        </w:rPr>
        <w:t>ADVISORY:</w:t>
      </w:r>
      <w:r>
        <w:rPr>
          <w:b/>
          <w:spacing w:val="38"/>
          <w:sz w:val="31"/>
        </w:rPr>
        <w:t> </w:t>
      </w:r>
      <w:r>
        <w:rPr>
          <w:b/>
          <w:sz w:val="31"/>
        </w:rPr>
        <w:t>[Name</w:t>
      </w:r>
      <w:r>
        <w:rPr>
          <w:b/>
          <w:spacing w:val="35"/>
          <w:sz w:val="31"/>
        </w:rPr>
        <w:t> </w:t>
      </w:r>
      <w:r>
        <w:rPr>
          <w:b/>
          <w:sz w:val="31"/>
        </w:rPr>
        <w:t>of</w:t>
      </w:r>
      <w:r>
        <w:rPr>
          <w:b/>
          <w:spacing w:val="18"/>
          <w:sz w:val="31"/>
        </w:rPr>
        <w:t> </w:t>
      </w:r>
      <w:r>
        <w:rPr>
          <w:b/>
          <w:sz w:val="31"/>
        </w:rPr>
        <w:t>city]</w:t>
      </w:r>
      <w:r>
        <w:rPr>
          <w:b/>
          <w:spacing w:val="16"/>
          <w:sz w:val="31"/>
        </w:rPr>
        <w:t> </w:t>
      </w:r>
      <w:r>
        <w:rPr>
          <w:b/>
          <w:sz w:val="31"/>
        </w:rPr>
        <w:t>Mayor</w:t>
      </w:r>
      <w:r>
        <w:rPr>
          <w:b/>
          <w:spacing w:val="34"/>
          <w:sz w:val="31"/>
        </w:rPr>
        <w:t> </w:t>
      </w:r>
      <w:r>
        <w:rPr>
          <w:b/>
          <w:sz w:val="31"/>
        </w:rPr>
        <w:t>to</w:t>
      </w:r>
      <w:r>
        <w:rPr>
          <w:b/>
          <w:spacing w:val="21"/>
          <w:sz w:val="31"/>
        </w:rPr>
        <w:t> </w:t>
      </w:r>
      <w:r>
        <w:rPr>
          <w:b/>
          <w:sz w:val="31"/>
        </w:rPr>
        <w:t>sign</w:t>
      </w:r>
      <w:r>
        <w:rPr>
          <w:b/>
          <w:spacing w:val="24"/>
          <w:sz w:val="31"/>
        </w:rPr>
        <w:t> </w:t>
      </w:r>
      <w:r>
        <w:rPr>
          <w:b/>
          <w:sz w:val="31"/>
        </w:rPr>
        <w:t>White</w:t>
      </w:r>
      <w:r>
        <w:rPr>
          <w:b/>
          <w:spacing w:val="41"/>
          <w:sz w:val="31"/>
        </w:rPr>
        <w:t> </w:t>
      </w:r>
      <w:r>
        <w:rPr>
          <w:b/>
          <w:sz w:val="31"/>
        </w:rPr>
        <w:t>Cane</w:t>
      </w:r>
      <w:r>
        <w:rPr>
          <w:b/>
          <w:spacing w:val="-84"/>
          <w:sz w:val="31"/>
        </w:rPr>
        <w:t> </w:t>
      </w:r>
      <w:r>
        <w:rPr>
          <w:b/>
          <w:sz w:val="31"/>
        </w:rPr>
        <w:t>Awareness</w:t>
      </w:r>
      <w:r>
        <w:rPr>
          <w:b/>
          <w:spacing w:val="39"/>
          <w:sz w:val="31"/>
        </w:rPr>
        <w:t> </w:t>
      </w:r>
      <w:r>
        <w:rPr>
          <w:b/>
          <w:sz w:val="31"/>
        </w:rPr>
        <w:t>Day</w:t>
      </w:r>
      <w:r>
        <w:rPr>
          <w:b/>
          <w:spacing w:val="11"/>
          <w:sz w:val="31"/>
        </w:rPr>
        <w:t> </w:t>
      </w:r>
      <w:r>
        <w:rPr>
          <w:b/>
          <w:sz w:val="31"/>
        </w:rPr>
        <w:t>Proclamation</w:t>
      </w:r>
    </w:p>
    <w:p>
      <w:pPr>
        <w:pStyle w:val="Heading2"/>
        <w:tabs>
          <w:tab w:pos="1562" w:val="left" w:leader="none"/>
        </w:tabs>
        <w:spacing w:line="271" w:lineRule="auto" w:before="150"/>
        <w:ind w:left="1564" w:right="1226" w:hanging="1444"/>
      </w:pPr>
      <w:r>
        <w:rPr>
          <w:w w:val="105"/>
        </w:rPr>
        <w:t>WHO:</w:t>
        <w:tab/>
      </w:r>
      <w:r>
        <w:rPr/>
        <w:t>[City]</w:t>
      </w:r>
      <w:r>
        <w:rPr>
          <w:spacing w:val="34"/>
        </w:rPr>
        <w:t> </w:t>
      </w:r>
      <w:r>
        <w:rPr/>
        <w:t>Mayor,</w:t>
      </w:r>
      <w:r>
        <w:rPr>
          <w:spacing w:val="44"/>
        </w:rPr>
        <w:t> </w:t>
      </w:r>
      <w:r>
        <w:rPr/>
        <w:t>[Mayor's</w:t>
      </w:r>
      <w:r>
        <w:rPr>
          <w:spacing w:val="52"/>
        </w:rPr>
        <w:t> </w:t>
      </w:r>
      <w:r>
        <w:rPr/>
        <w:t>name],</w:t>
      </w:r>
      <w:r>
        <w:rPr>
          <w:spacing w:val="42"/>
        </w:rPr>
        <w:t> </w:t>
      </w:r>
      <w:r>
        <w:rPr/>
        <w:t>and</w:t>
      </w:r>
      <w:r>
        <w:rPr>
          <w:spacing w:val="37"/>
        </w:rPr>
        <w:t> </w:t>
      </w:r>
      <w:r>
        <w:rPr/>
        <w:t>representatives</w:t>
      </w:r>
      <w:r>
        <w:rPr>
          <w:spacing w:val="15"/>
        </w:rPr>
        <w:t> </w:t>
      </w:r>
      <w:r>
        <w:rPr/>
        <w:t>from</w:t>
      </w:r>
      <w:r>
        <w:rPr>
          <w:spacing w:val="41"/>
        </w:rPr>
        <w:t> </w:t>
      </w:r>
      <w:r>
        <w:rPr/>
        <w:t>[your</w:t>
      </w:r>
      <w:r>
        <w:rPr>
          <w:spacing w:val="-61"/>
        </w:rPr>
        <w:t> </w:t>
      </w:r>
      <w:r>
        <w:rPr>
          <w:w w:val="105"/>
        </w:rPr>
        <w:t>organization]</w:t>
      </w:r>
      <w:r>
        <w:rPr>
          <w:spacing w:val="16"/>
          <w:w w:val="105"/>
        </w:rPr>
        <w:t> </w:t>
      </w:r>
      <w:r>
        <w:rPr>
          <w:w w:val="105"/>
        </w:rPr>
        <w:t>with the</w:t>
      </w:r>
      <w:r>
        <w:rPr>
          <w:spacing w:val="-1"/>
          <w:w w:val="105"/>
        </w:rPr>
        <w:t> </w:t>
      </w:r>
      <w:r>
        <w:rPr>
          <w:w w:val="105"/>
        </w:rPr>
        <w:t>support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[any</w:t>
      </w:r>
      <w:r>
        <w:rPr>
          <w:spacing w:val="-1"/>
          <w:w w:val="105"/>
        </w:rPr>
        <w:t> </w:t>
      </w:r>
      <w:r>
        <w:rPr>
          <w:w w:val="105"/>
        </w:rPr>
        <w:t>partners]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pgSz w:w="12240" w:h="15840"/>
          <w:pgMar w:top="1340" w:bottom="280" w:left="1320" w:right="1180"/>
        </w:sectPr>
      </w:pPr>
    </w:p>
    <w:p>
      <w:pPr>
        <w:pStyle w:val="Heading2"/>
        <w:spacing w:before="93"/>
        <w:ind w:left="121"/>
      </w:pPr>
      <w:r>
        <w:rPr>
          <w:w w:val="105"/>
        </w:rPr>
        <w:t>WHAT: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0"/>
        </w:rPr>
      </w:pPr>
    </w:p>
    <w:p>
      <w:pPr>
        <w:pStyle w:val="Heading2"/>
        <w:spacing w:before="0"/>
        <w:ind w:left="121"/>
      </w:pPr>
      <w:r>
        <w:rPr>
          <w:w w:val="105"/>
        </w:rPr>
        <w:t>WHEN: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Heading2"/>
        <w:spacing w:before="0"/>
        <w:ind w:left="121"/>
      </w:pPr>
      <w:r>
        <w:rPr>
          <w:w w:val="105"/>
        </w:rPr>
        <w:t>WHERE:</w:t>
      </w:r>
    </w:p>
    <w:p>
      <w:pPr>
        <w:pStyle w:val="BodyText"/>
        <w:spacing w:line="271" w:lineRule="auto" w:before="93"/>
        <w:ind w:left="122" w:right="289" w:hanging="1"/>
      </w:pPr>
      <w:r>
        <w:rPr/>
        <w:br w:type="column"/>
      </w:r>
      <w:r>
        <w:rPr>
          <w:w w:val="105"/>
        </w:rPr>
        <w:t>[City]</w:t>
      </w:r>
      <w:r>
        <w:rPr>
          <w:spacing w:val="-12"/>
          <w:w w:val="105"/>
        </w:rPr>
        <w:t> </w:t>
      </w:r>
      <w:r>
        <w:rPr>
          <w:w w:val="105"/>
        </w:rPr>
        <w:t>Mayor,</w:t>
      </w:r>
      <w:r>
        <w:rPr>
          <w:spacing w:val="-2"/>
          <w:w w:val="105"/>
        </w:rPr>
        <w:t> </w:t>
      </w:r>
      <w:r>
        <w:rPr>
          <w:w w:val="105"/>
        </w:rPr>
        <w:t>[Mayor's</w:t>
      </w:r>
      <w:r>
        <w:rPr>
          <w:spacing w:val="-3"/>
          <w:w w:val="105"/>
        </w:rPr>
        <w:t> </w:t>
      </w:r>
      <w:r>
        <w:rPr>
          <w:w w:val="105"/>
        </w:rPr>
        <w:t>name]</w:t>
      </w:r>
      <w:r>
        <w:rPr>
          <w:spacing w:val="-7"/>
          <w:w w:val="105"/>
        </w:rPr>
        <w:t> </w:t>
      </w:r>
      <w:r>
        <w:rPr>
          <w:w w:val="105"/>
        </w:rPr>
        <w:t>will</w:t>
      </w:r>
      <w:r>
        <w:rPr>
          <w:spacing w:val="-14"/>
          <w:w w:val="105"/>
        </w:rPr>
        <w:t> </w:t>
      </w:r>
      <w:r>
        <w:rPr>
          <w:w w:val="105"/>
        </w:rPr>
        <w:t>affirm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significant</w:t>
      </w:r>
      <w:r>
        <w:rPr>
          <w:spacing w:val="3"/>
          <w:w w:val="105"/>
        </w:rPr>
        <w:t> </w:t>
      </w:r>
      <w:r>
        <w:rPr>
          <w:w w:val="105"/>
        </w:rPr>
        <w:t>role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persons</w:t>
      </w:r>
      <w:r>
        <w:rPr>
          <w:spacing w:val="-64"/>
          <w:w w:val="105"/>
        </w:rPr>
        <w:t> </w:t>
      </w:r>
      <w:r>
        <w:rPr>
          <w:w w:val="105"/>
        </w:rPr>
        <w:t>with disabilities have in our local community by signing a White Cane</w:t>
      </w:r>
      <w:r>
        <w:rPr>
          <w:spacing w:val="1"/>
          <w:w w:val="105"/>
        </w:rPr>
        <w:t> </w:t>
      </w:r>
      <w:r>
        <w:rPr>
          <w:w w:val="105"/>
        </w:rPr>
        <w:t>Awareness Day proclamation. This day -</w:t>
      </w:r>
      <w:r>
        <w:rPr>
          <w:spacing w:val="1"/>
          <w:w w:val="105"/>
        </w:rPr>
        <w:t> </w:t>
      </w:r>
      <w:r>
        <w:rPr>
          <w:w w:val="105"/>
        </w:rPr>
        <w:t>October 15 - is set aside to</w:t>
      </w:r>
      <w:r>
        <w:rPr>
          <w:spacing w:val="1"/>
          <w:w w:val="105"/>
        </w:rPr>
        <w:t> </w:t>
      </w:r>
      <w:r>
        <w:rPr>
          <w:w w:val="105"/>
        </w:rPr>
        <w:t>recognize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white</w:t>
      </w:r>
      <w:r>
        <w:rPr>
          <w:spacing w:val="2"/>
          <w:w w:val="105"/>
        </w:rPr>
        <w:t> </w:t>
      </w:r>
      <w:r>
        <w:rPr>
          <w:w w:val="105"/>
        </w:rPr>
        <w:t>cane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tool of</w:t>
      </w:r>
      <w:r>
        <w:rPr>
          <w:spacing w:val="-2"/>
          <w:w w:val="105"/>
        </w:rPr>
        <w:t> </w:t>
      </w:r>
      <w:r>
        <w:rPr>
          <w:w w:val="105"/>
        </w:rPr>
        <w:t>independence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21"/>
      </w:pPr>
      <w:r>
        <w:rPr>
          <w:w w:val="105"/>
        </w:rPr>
        <w:t>[date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time]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21"/>
      </w:pPr>
      <w:r>
        <w:rPr>
          <w:w w:val="105"/>
        </w:rPr>
        <w:t>[address]</w:t>
      </w:r>
    </w:p>
    <w:p>
      <w:pPr>
        <w:spacing w:after="0"/>
        <w:sectPr>
          <w:type w:val="continuous"/>
          <w:pgSz w:w="12240" w:h="15840"/>
          <w:pgMar w:top="1380" w:bottom="280" w:left="1320" w:right="1180"/>
          <w:cols w:num="2" w:equalWidth="0">
            <w:col w:w="1123" w:space="319"/>
            <w:col w:w="82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1564" w:val="left" w:leader="none"/>
        </w:tabs>
        <w:spacing w:line="271" w:lineRule="auto" w:before="93"/>
        <w:ind w:left="1563" w:right="276" w:hanging="1443"/>
      </w:pPr>
      <w:r>
        <w:rPr>
          <w:b/>
          <w:w w:val="105"/>
        </w:rPr>
        <w:t>CONTACT:</w:t>
        <w:tab/>
        <w:tab/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more</w:t>
      </w:r>
      <w:r>
        <w:rPr>
          <w:spacing w:val="-12"/>
          <w:w w:val="105"/>
        </w:rPr>
        <w:t> </w:t>
      </w:r>
      <w:r>
        <w:rPr>
          <w:w w:val="105"/>
        </w:rPr>
        <w:t>information,</w:t>
      </w:r>
      <w:r>
        <w:rPr>
          <w:spacing w:val="-1"/>
          <w:w w:val="105"/>
        </w:rPr>
        <w:t> </w:t>
      </w:r>
      <w:r>
        <w:rPr>
          <w:w w:val="105"/>
        </w:rPr>
        <w:t>contact</w:t>
      </w:r>
      <w:r>
        <w:rPr>
          <w:spacing w:val="-5"/>
          <w:w w:val="105"/>
        </w:rPr>
        <w:t> </w:t>
      </w:r>
      <w:r>
        <w:rPr>
          <w:w w:val="105"/>
        </w:rPr>
        <w:t>[contact</w:t>
      </w:r>
      <w:r>
        <w:rPr>
          <w:spacing w:val="-4"/>
          <w:w w:val="105"/>
        </w:rPr>
        <w:t> </w:t>
      </w:r>
      <w:r>
        <w:rPr>
          <w:w w:val="105"/>
        </w:rPr>
        <w:t>name],</w:t>
      </w:r>
      <w:r>
        <w:rPr>
          <w:spacing w:val="-5"/>
          <w:w w:val="105"/>
        </w:rPr>
        <w:t> </w:t>
      </w:r>
      <w:r>
        <w:rPr>
          <w:w w:val="105"/>
        </w:rPr>
        <w:t>[contact</w:t>
      </w:r>
      <w:r>
        <w:rPr>
          <w:spacing w:val="-3"/>
          <w:w w:val="105"/>
        </w:rPr>
        <w:t> </w:t>
      </w:r>
      <w:r>
        <w:rPr>
          <w:w w:val="105"/>
        </w:rPr>
        <w:t>title],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15"/>
          <w:w w:val="105"/>
        </w:rPr>
        <w:t> </w:t>
      </w:r>
      <w:r>
        <w:rPr>
          <w:w w:val="105"/>
        </w:rPr>
        <w:t>[number]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64"/>
          <w:w w:val="105"/>
        </w:rPr>
        <w:t> </w:t>
      </w:r>
      <w:r>
        <w:rPr>
          <w:w w:val="105"/>
        </w:rPr>
        <w:t>[email].</w:t>
      </w:r>
    </w:p>
    <w:sectPr>
      <w:type w:val="continuous"/>
      <w:pgSz w:w="12240" w:h="15840"/>
      <w:pgMar w:top="1380" w:bottom="280" w:left="132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841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41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1"/>
      <w:numFmt w:val="lowerLetter"/>
      <w:lvlText w:val="%2."/>
      <w:lvlJc w:val="left"/>
      <w:pPr>
        <w:ind w:left="1563" w:hanging="35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3"/>
        <w:sz w:val="23"/>
        <w:szCs w:val="23"/>
      </w:rPr>
    </w:lvl>
    <w:lvl w:ilvl="2">
      <w:start w:val="0"/>
      <w:numFmt w:val="bullet"/>
      <w:lvlText w:val="•"/>
      <w:lvlJc w:val="left"/>
      <w:pPr>
        <w:ind w:left="2468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7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6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5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0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3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2" w:hanging="358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43" w:hanging="3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2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41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40" w:hanging="359"/>
        <w:jc w:val="left"/>
      </w:pPr>
      <w:rPr>
        <w:rFonts w:hint="default"/>
        <w:spacing w:val="-1"/>
        <w:w w:val="109"/>
      </w:rPr>
    </w:lvl>
    <w:lvl w:ilvl="1">
      <w:start w:val="0"/>
      <w:numFmt w:val="bullet"/>
      <w:lvlText w:val="•"/>
      <w:lvlJc w:val="left"/>
      <w:pPr>
        <w:ind w:left="1730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59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45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43" w:hanging="3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842" w:hanging="3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43" w:hanging="3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59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40" w:hanging="3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1"/>
      <w:numFmt w:val="lowerLetter"/>
      <w:lvlText w:val="%2."/>
      <w:lvlJc w:val="left"/>
      <w:pPr>
        <w:ind w:left="1562" w:hanging="35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3"/>
        <w:sz w:val="23"/>
        <w:szCs w:val="23"/>
      </w:rPr>
    </w:lvl>
    <w:lvl w:ilvl="2">
      <w:start w:val="0"/>
      <w:numFmt w:val="bullet"/>
      <w:lvlText w:val="•"/>
      <w:lvlJc w:val="left"/>
      <w:pPr>
        <w:ind w:left="2468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7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6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5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0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3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2" w:hanging="358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42" w:hanging="363"/>
        <w:jc w:val="left"/>
      </w:pPr>
      <w:rPr>
        <w:rFonts w:hint="default"/>
        <w:spacing w:val="-1"/>
        <w:w w:val="109"/>
      </w:rPr>
    </w:lvl>
    <w:lvl w:ilvl="1">
      <w:start w:val="0"/>
      <w:numFmt w:val="bullet"/>
      <w:lvlText w:val="•"/>
      <w:lvlJc w:val="left"/>
      <w:pPr>
        <w:ind w:left="1730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3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41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42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42" w:hanging="3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45" w:hanging="36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3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41" w:hanging="3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0"/>
      <w:numFmt w:val="bullet"/>
      <w:lvlText w:val="•"/>
      <w:lvlJc w:val="left"/>
      <w:pPr>
        <w:ind w:left="173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10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00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9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7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0" w:hanging="36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40" w:hanging="3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1"/>
      <w:numFmt w:val="lowerLetter"/>
      <w:lvlText w:val="%2."/>
      <w:lvlJc w:val="left"/>
      <w:pPr>
        <w:ind w:left="1566" w:hanging="35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3"/>
        <w:sz w:val="23"/>
        <w:szCs w:val="23"/>
      </w:rPr>
    </w:lvl>
    <w:lvl w:ilvl="2">
      <w:start w:val="0"/>
      <w:numFmt w:val="bullet"/>
      <w:lvlText w:val="•"/>
      <w:lvlJc w:val="left"/>
      <w:pPr>
        <w:ind w:left="2468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7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6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5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0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3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2" w:hanging="358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41" w:hanging="353"/>
        <w:jc w:val="left"/>
      </w:pPr>
      <w:rPr>
        <w:rFonts w:hint="default"/>
        <w:spacing w:val="-1"/>
        <w:w w:val="102"/>
      </w:rPr>
    </w:lvl>
    <w:lvl w:ilvl="1">
      <w:start w:val="1"/>
      <w:numFmt w:val="lowerLetter"/>
      <w:lvlText w:val="%2."/>
      <w:lvlJc w:val="left"/>
      <w:pPr>
        <w:ind w:left="1561" w:hanging="3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3"/>
        <w:sz w:val="23"/>
        <w:szCs w:val="23"/>
      </w:rPr>
    </w:lvl>
    <w:lvl w:ilvl="2">
      <w:start w:val="0"/>
      <w:numFmt w:val="bullet"/>
      <w:lvlText w:val="•"/>
      <w:lvlJc w:val="left"/>
      <w:pPr>
        <w:ind w:left="2468" w:hanging="3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7" w:hanging="3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6" w:hanging="3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95" w:hanging="3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04" w:hanging="3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13" w:hanging="3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22" w:hanging="35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72" w:hanging="36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1">
      <w:start w:val="1"/>
      <w:numFmt w:val="decimal"/>
      <w:lvlText w:val="%2."/>
      <w:lvlJc w:val="left"/>
      <w:pPr>
        <w:ind w:left="845" w:hanging="36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10101"/>
        <w:spacing w:val="-1"/>
        <w:w w:val="109"/>
        <w:sz w:val="23"/>
        <w:szCs w:val="23"/>
      </w:rPr>
    </w:lvl>
    <w:lvl w:ilvl="2">
      <w:start w:val="0"/>
      <w:numFmt w:val="bullet"/>
      <w:lvlText w:val="•"/>
      <w:lvlJc w:val="left"/>
      <w:pPr>
        <w:ind w:left="1828" w:hanging="3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17" w:hanging="3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6" w:hanging="3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5" w:hanging="3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84" w:hanging="3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3" w:hanging="3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62" w:hanging="364"/>
      </w:pPr>
      <w:rPr>
        <w:rFonts w:hint="default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34"/>
      <w:ind w:left="362"/>
    </w:pPr>
    <w:rPr>
      <w:rFonts w:ascii="Arial" w:hAnsi="Arial" w:eastAsia="Arial" w:cs="Arial"/>
      <w:sz w:val="23"/>
      <w:szCs w:val="23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79"/>
      <w:ind w:left="121"/>
      <w:outlineLvl w:val="1"/>
    </w:pPr>
    <w:rPr>
      <w:rFonts w:ascii="Arial" w:hAnsi="Arial" w:eastAsia="Arial" w:cs="Arial"/>
      <w:b/>
      <w:bCs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160"/>
      <w:ind w:left="119"/>
      <w:outlineLvl w:val="2"/>
    </w:pPr>
    <w:rPr>
      <w:rFonts w:ascii="Arial" w:hAnsi="Arial" w:eastAsia="Arial" w:cs="Arial"/>
      <w:b/>
      <w:bCs/>
      <w:sz w:val="23"/>
      <w:szCs w:val="23"/>
    </w:rPr>
  </w:style>
  <w:style w:styleId="Title" w:type="paragraph">
    <w:name w:val="Title"/>
    <w:basedOn w:val="Normal"/>
    <w:uiPriority w:val="1"/>
    <w:qFormat/>
    <w:pPr>
      <w:spacing w:before="72"/>
      <w:ind w:left="171" w:right="289" w:hanging="11"/>
      <w:jc w:val="center"/>
    </w:pPr>
    <w:rPr>
      <w:rFonts w:ascii="Arial" w:hAnsi="Arial" w:eastAsia="Arial" w:cs="Arial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>
      <w:ind w:left="842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Don.Overton</dc:creator>
  <dc:title>How to Host A White Cane Awareness Day Celebration - How to Host A White Cane Awareness Day Celebration.pdf</dc:title>
  <dcterms:created xsi:type="dcterms:W3CDTF">2021-06-03T18:04:31Z</dcterms:created>
  <dcterms:modified xsi:type="dcterms:W3CDTF">2021-06-03T18:04:31Z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2021-06-03T00:00:00Z</vt:filetime>
  </property>
</Properties>
</file>