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998C" w14:textId="40BF40F5" w:rsidR="3C94B5EC" w:rsidRDefault="3C94B5EC" w:rsidP="00CB7693">
      <w:pPr>
        <w:jc w:val="center"/>
        <w:rPr>
          <w:bCs/>
          <w:sz w:val="32"/>
          <w:szCs w:val="32"/>
        </w:rPr>
      </w:pPr>
      <w:r w:rsidRPr="6CFEB1F1">
        <w:rPr>
          <w:bCs/>
          <w:sz w:val="32"/>
          <w:szCs w:val="32"/>
        </w:rPr>
        <w:t>BVA 79TH NAT</w:t>
      </w:r>
      <w:r w:rsidR="00CB7693">
        <w:rPr>
          <w:bCs/>
          <w:sz w:val="32"/>
          <w:szCs w:val="32"/>
        </w:rPr>
        <w:t>I</w:t>
      </w:r>
      <w:r w:rsidRPr="6CFEB1F1">
        <w:rPr>
          <w:bCs/>
          <w:sz w:val="32"/>
          <w:szCs w:val="32"/>
        </w:rPr>
        <w:t>ONAL CONVENTION</w:t>
      </w:r>
    </w:p>
    <w:p w14:paraId="78037692" w14:textId="42CF540A" w:rsidR="6CFEB1F1" w:rsidRPr="00915BB0" w:rsidRDefault="6CFEB1F1" w:rsidP="6CFEB1F1">
      <w:pPr>
        <w:jc w:val="center"/>
        <w:rPr>
          <w:b w:val="0"/>
          <w:szCs w:val="24"/>
        </w:rPr>
      </w:pPr>
    </w:p>
    <w:p w14:paraId="5C113199" w14:textId="77777777" w:rsidR="00534546" w:rsidRPr="00915BB0" w:rsidRDefault="00534546" w:rsidP="58CA0493">
      <w:pPr>
        <w:rPr>
          <w:bCs/>
          <w:sz w:val="28"/>
          <w:szCs w:val="28"/>
        </w:rPr>
      </w:pPr>
      <w:r w:rsidRPr="00915BB0">
        <w:rPr>
          <w:bCs/>
          <w:sz w:val="28"/>
          <w:szCs w:val="28"/>
        </w:rPr>
        <w:t>Official Convention Letter</w:t>
      </w:r>
    </w:p>
    <w:p w14:paraId="1AA89D31" w14:textId="77777777" w:rsidR="00534546" w:rsidRPr="00121C20" w:rsidRDefault="00534546" w:rsidP="00887D78">
      <w:pPr>
        <w:rPr>
          <w:b w:val="0"/>
          <w:bCs/>
        </w:rPr>
      </w:pPr>
    </w:p>
    <w:p w14:paraId="2A0AB8CD" w14:textId="709EE227" w:rsidR="00063300" w:rsidRPr="00121C20" w:rsidRDefault="00534546" w:rsidP="48F4A315">
      <w:pPr>
        <w:rPr>
          <w:b w:val="0"/>
        </w:rPr>
      </w:pPr>
      <w:r>
        <w:rPr>
          <w:b w:val="0"/>
        </w:rPr>
        <w:t>Pursuant to the provisions of Article IX Section 3 of the National Bylaws, all members of the Blinded Veterans Association (BVA) are hereby notified that the</w:t>
      </w:r>
      <w:r w:rsidR="17878090">
        <w:rPr>
          <w:b w:val="0"/>
        </w:rPr>
        <w:t xml:space="preserve"> Association’s</w:t>
      </w:r>
      <w:r w:rsidR="34FDACC3">
        <w:rPr>
          <w:b w:val="0"/>
        </w:rPr>
        <w:t xml:space="preserve"> </w:t>
      </w:r>
      <w:r w:rsidRPr="6CFEB1F1">
        <w:rPr>
          <w:bCs/>
        </w:rPr>
        <w:t>7</w:t>
      </w:r>
      <w:r w:rsidR="00CE3E72" w:rsidRPr="6CFEB1F1">
        <w:rPr>
          <w:bCs/>
        </w:rPr>
        <w:t>9</w:t>
      </w:r>
      <w:r w:rsidRPr="6CFEB1F1">
        <w:rPr>
          <w:bCs/>
        </w:rPr>
        <w:t xml:space="preserve">th National Convention </w:t>
      </w:r>
      <w:r>
        <w:rPr>
          <w:b w:val="0"/>
        </w:rPr>
        <w:t xml:space="preserve">will be held at the </w:t>
      </w:r>
      <w:r w:rsidR="00B50490">
        <w:rPr>
          <w:b w:val="0"/>
        </w:rPr>
        <w:t>Hyatt Regency Jacksonville Riverfront</w:t>
      </w:r>
      <w:r>
        <w:rPr>
          <w:b w:val="0"/>
        </w:rPr>
        <w:t xml:space="preserve">, </w:t>
      </w:r>
      <w:r w:rsidR="28651CC9">
        <w:rPr>
          <w:b w:val="0"/>
        </w:rPr>
        <w:t xml:space="preserve">225 East Coastline Drive, </w:t>
      </w:r>
      <w:r w:rsidR="00B04B80">
        <w:rPr>
          <w:b w:val="0"/>
        </w:rPr>
        <w:t>Jacksonville, FL 32204</w:t>
      </w:r>
      <w:r>
        <w:rPr>
          <w:b w:val="0"/>
        </w:rPr>
        <w:t xml:space="preserve">, </w:t>
      </w:r>
      <w:r w:rsidRPr="6CFEB1F1">
        <w:rPr>
          <w:bCs/>
        </w:rPr>
        <w:t>from</w:t>
      </w:r>
      <w:r>
        <w:rPr>
          <w:b w:val="0"/>
        </w:rPr>
        <w:t xml:space="preserve"> </w:t>
      </w:r>
      <w:r w:rsidR="00B04B80" w:rsidRPr="6CFEB1F1">
        <w:rPr>
          <w:bCs/>
        </w:rPr>
        <w:t xml:space="preserve">Sunday, July </w:t>
      </w:r>
      <w:r w:rsidR="00EC701A" w:rsidRPr="6CFEB1F1">
        <w:rPr>
          <w:bCs/>
        </w:rPr>
        <w:t>7</w:t>
      </w:r>
      <w:r w:rsidR="04D7EF86" w:rsidRPr="6CFEB1F1">
        <w:rPr>
          <w:bCs/>
        </w:rPr>
        <w:t xml:space="preserve"> through </w:t>
      </w:r>
      <w:r w:rsidR="44EE3D9E" w:rsidRPr="6CFEB1F1">
        <w:rPr>
          <w:bCs/>
        </w:rPr>
        <w:t>Wednesday</w:t>
      </w:r>
      <w:r w:rsidR="00EC701A" w:rsidRPr="6CFEB1F1">
        <w:rPr>
          <w:bCs/>
        </w:rPr>
        <w:t xml:space="preserve">, July </w:t>
      </w:r>
      <w:r w:rsidR="3050FB59" w:rsidRPr="6CFEB1F1">
        <w:rPr>
          <w:bCs/>
        </w:rPr>
        <w:t>10</w:t>
      </w:r>
      <w:r w:rsidR="3235017D" w:rsidRPr="6CFEB1F1">
        <w:rPr>
          <w:bCs/>
        </w:rPr>
        <w:t>, 2024</w:t>
      </w:r>
      <w:r>
        <w:rPr>
          <w:b w:val="0"/>
        </w:rPr>
        <w:t>.</w:t>
      </w:r>
      <w:r w:rsidR="00735151">
        <w:rPr>
          <w:b w:val="0"/>
        </w:rPr>
        <w:t xml:space="preserve"> </w:t>
      </w:r>
      <w:r w:rsidR="4FC5CF5D">
        <w:rPr>
          <w:b w:val="0"/>
        </w:rPr>
        <w:t>BVA</w:t>
      </w:r>
      <w:r w:rsidR="006426A9">
        <w:rPr>
          <w:b w:val="0"/>
        </w:rPr>
        <w:t xml:space="preserve"> </w:t>
      </w:r>
      <w:r w:rsidR="6B0DFA46">
        <w:rPr>
          <w:b w:val="0"/>
        </w:rPr>
        <w:t>is partnering with t</w:t>
      </w:r>
      <w:r w:rsidR="006426A9">
        <w:rPr>
          <w:b w:val="0"/>
        </w:rPr>
        <w:t>he American Council of the Blind (</w:t>
      </w:r>
      <w:proofErr w:type="spellStart"/>
      <w:r w:rsidR="006426A9">
        <w:rPr>
          <w:b w:val="0"/>
        </w:rPr>
        <w:t>ACB</w:t>
      </w:r>
      <w:proofErr w:type="spellEnd"/>
      <w:r w:rsidR="006426A9">
        <w:rPr>
          <w:b w:val="0"/>
        </w:rPr>
        <w:t>) in hosting this historic gathering</w:t>
      </w:r>
      <w:r w:rsidR="64F7F8A7">
        <w:rPr>
          <w:b w:val="0"/>
        </w:rPr>
        <w:t>.</w:t>
      </w:r>
      <w:r w:rsidR="00D81539">
        <w:rPr>
          <w:b w:val="0"/>
        </w:rPr>
        <w:t xml:space="preserve"> </w:t>
      </w:r>
      <w:proofErr w:type="spellStart"/>
      <w:r w:rsidR="00D81539">
        <w:rPr>
          <w:b w:val="0"/>
        </w:rPr>
        <w:t>ACB</w:t>
      </w:r>
      <w:proofErr w:type="spellEnd"/>
      <w:r w:rsidR="00D81539">
        <w:rPr>
          <w:b w:val="0"/>
        </w:rPr>
        <w:t xml:space="preserve"> </w:t>
      </w:r>
      <w:r w:rsidR="00063300">
        <w:rPr>
          <w:b w:val="0"/>
        </w:rPr>
        <w:t xml:space="preserve">will host offsite tours </w:t>
      </w:r>
      <w:r w:rsidR="5F44A148">
        <w:rPr>
          <w:b w:val="0"/>
        </w:rPr>
        <w:t xml:space="preserve">for interested convention attendees </w:t>
      </w:r>
      <w:r w:rsidR="00063300">
        <w:rPr>
          <w:b w:val="0"/>
        </w:rPr>
        <w:t xml:space="preserve">from July </w:t>
      </w:r>
      <w:r w:rsidR="00DF6861">
        <w:rPr>
          <w:b w:val="0"/>
        </w:rPr>
        <w:t>5</w:t>
      </w:r>
      <w:r w:rsidR="3842FB8B">
        <w:rPr>
          <w:b w:val="0"/>
        </w:rPr>
        <w:t>-12, 2024</w:t>
      </w:r>
      <w:r w:rsidR="00DF6861">
        <w:rPr>
          <w:b w:val="0"/>
        </w:rPr>
        <w:t>.</w:t>
      </w:r>
    </w:p>
    <w:p w14:paraId="788736E0" w14:textId="77777777" w:rsidR="00534546" w:rsidRPr="00121C20" w:rsidRDefault="00534546" w:rsidP="00887D78">
      <w:pPr>
        <w:rPr>
          <w:b w:val="0"/>
          <w:bCs/>
        </w:rPr>
      </w:pPr>
    </w:p>
    <w:p w14:paraId="7651296E" w14:textId="136F7EAB" w:rsidR="00534546" w:rsidRPr="00121C20" w:rsidRDefault="00534546" w:rsidP="48F4A315">
      <w:pPr>
        <w:rPr>
          <w:b w:val="0"/>
        </w:rPr>
      </w:pPr>
      <w:r>
        <w:rPr>
          <w:b w:val="0"/>
        </w:rPr>
        <w:t xml:space="preserve">The following details are important for attendees to begin planning their trips and </w:t>
      </w:r>
      <w:r w:rsidR="00C95A3E">
        <w:rPr>
          <w:b w:val="0"/>
        </w:rPr>
        <w:t>stays in Jacksonville.</w:t>
      </w:r>
    </w:p>
    <w:p w14:paraId="22AF5D1F" w14:textId="77777777" w:rsidR="00534546" w:rsidRPr="00121C20" w:rsidRDefault="00534546" w:rsidP="00887D78">
      <w:pPr>
        <w:rPr>
          <w:b w:val="0"/>
          <w:bCs/>
        </w:rPr>
      </w:pPr>
    </w:p>
    <w:p w14:paraId="19C262A1" w14:textId="1B86E485" w:rsidR="00534546" w:rsidRPr="00915BB0" w:rsidRDefault="00534546" w:rsidP="48F4A315">
      <w:pPr>
        <w:rPr>
          <w:b w:val="0"/>
          <w:sz w:val="28"/>
          <w:szCs w:val="28"/>
        </w:rPr>
      </w:pPr>
      <w:r w:rsidRPr="00915BB0">
        <w:rPr>
          <w:sz w:val="28"/>
          <w:szCs w:val="28"/>
        </w:rPr>
        <w:t>Registration Information</w:t>
      </w:r>
    </w:p>
    <w:p w14:paraId="66DEBC5B" w14:textId="4F40D9CB" w:rsidR="58CA0493" w:rsidRDefault="58CA0493" w:rsidP="58CA0493"/>
    <w:p w14:paraId="43051A96" w14:textId="55CAC329" w:rsidR="00983425" w:rsidRPr="00121C20" w:rsidRDefault="00534546" w:rsidP="48F4A315">
      <w:pPr>
        <w:rPr>
          <w:b w:val="0"/>
        </w:rPr>
      </w:pPr>
      <w:r>
        <w:rPr>
          <w:b w:val="0"/>
        </w:rPr>
        <w:t>BVA members and guests can register and pay online at</w:t>
      </w:r>
      <w:r w:rsidR="00170FCA">
        <w:rPr>
          <w:b w:val="0"/>
        </w:rPr>
        <w:t xml:space="preserve"> </w:t>
      </w:r>
      <w:hyperlink r:id="rId10">
        <w:r w:rsidR="00170FCA" w:rsidRPr="76CD9C2C">
          <w:rPr>
            <w:rStyle w:val="Hyperlink"/>
            <w:b w:val="0"/>
          </w:rPr>
          <w:t>https://bva.org/national-convention/</w:t>
        </w:r>
      </w:hyperlink>
      <w:r w:rsidR="00170FCA">
        <w:rPr>
          <w:b w:val="0"/>
        </w:rPr>
        <w:t>. Alternatively, members and</w:t>
      </w:r>
      <w:r w:rsidR="00C47CC3">
        <w:rPr>
          <w:b w:val="0"/>
        </w:rPr>
        <w:t xml:space="preserve"> guests</w:t>
      </w:r>
      <w:r w:rsidR="00BA461B">
        <w:rPr>
          <w:b w:val="0"/>
        </w:rPr>
        <w:t xml:space="preserve"> can register by calling </w:t>
      </w:r>
      <w:r>
        <w:rPr>
          <w:b w:val="0"/>
        </w:rPr>
        <w:t>202-371-8880</w:t>
      </w:r>
      <w:r w:rsidR="00236102">
        <w:rPr>
          <w:b w:val="0"/>
        </w:rPr>
        <w:t xml:space="preserve"> and speaking with the </w:t>
      </w:r>
      <w:r w:rsidR="401D68F4">
        <w:rPr>
          <w:b w:val="0"/>
        </w:rPr>
        <w:t>N</w:t>
      </w:r>
      <w:r w:rsidR="00236102">
        <w:rPr>
          <w:b w:val="0"/>
        </w:rPr>
        <w:t xml:space="preserve">ational </w:t>
      </w:r>
      <w:r w:rsidR="003449C5">
        <w:rPr>
          <w:b w:val="0"/>
        </w:rPr>
        <w:t xml:space="preserve">Administrative Coordinator or </w:t>
      </w:r>
      <w:r w:rsidR="7CA663AC">
        <w:rPr>
          <w:b w:val="0"/>
        </w:rPr>
        <w:t xml:space="preserve">the </w:t>
      </w:r>
      <w:r w:rsidR="003449C5">
        <w:rPr>
          <w:b w:val="0"/>
        </w:rPr>
        <w:t xml:space="preserve">National Membership Coordinator, or by emailing </w:t>
      </w:r>
      <w:hyperlink r:id="rId11">
        <w:r w:rsidR="0D708965" w:rsidRPr="76CD9C2C">
          <w:rPr>
            <w:rStyle w:val="Hyperlink"/>
            <w:b w:val="0"/>
          </w:rPr>
          <w:t>mem</w:t>
        </w:r>
        <w:r w:rsidR="003449C5" w:rsidRPr="76CD9C2C">
          <w:rPr>
            <w:rStyle w:val="Hyperlink"/>
            <w:b w:val="0"/>
          </w:rPr>
          <w:t>bership@BVA.org</w:t>
        </w:r>
      </w:hyperlink>
      <w:r w:rsidR="00FF1848">
        <w:rPr>
          <w:b w:val="0"/>
        </w:rPr>
        <w:t xml:space="preserve">. </w:t>
      </w:r>
      <w:r>
        <w:rPr>
          <w:b w:val="0"/>
        </w:rPr>
        <w:t xml:space="preserve">The deadline to </w:t>
      </w:r>
      <w:r w:rsidR="36984B51">
        <w:rPr>
          <w:b w:val="0"/>
        </w:rPr>
        <w:t>r</w:t>
      </w:r>
      <w:r>
        <w:rPr>
          <w:b w:val="0"/>
        </w:rPr>
        <w:t xml:space="preserve">egister </w:t>
      </w:r>
      <w:r w:rsidR="1C6FB9A8">
        <w:rPr>
          <w:b w:val="0"/>
        </w:rPr>
        <w:t xml:space="preserve">for the convention itself </w:t>
      </w:r>
      <w:r>
        <w:rPr>
          <w:b w:val="0"/>
        </w:rPr>
        <w:t xml:space="preserve">is </w:t>
      </w:r>
      <w:r w:rsidR="00487623">
        <w:rPr>
          <w:b w:val="0"/>
        </w:rPr>
        <w:t xml:space="preserve">June </w:t>
      </w:r>
      <w:r w:rsidR="55C01FA4">
        <w:rPr>
          <w:b w:val="0"/>
        </w:rPr>
        <w:t>20, 2024.</w:t>
      </w:r>
      <w:r w:rsidR="424B6385">
        <w:rPr>
          <w:b w:val="0"/>
        </w:rPr>
        <w:t xml:space="preserve"> </w:t>
      </w:r>
      <w:r w:rsidR="21684E4B">
        <w:rPr>
          <w:b w:val="0"/>
        </w:rPr>
        <w:t>Although the registration deadline is June 20</w:t>
      </w:r>
      <w:r w:rsidR="367C82DA">
        <w:rPr>
          <w:b w:val="0"/>
        </w:rPr>
        <w:t>,</w:t>
      </w:r>
      <w:r w:rsidR="21684E4B">
        <w:rPr>
          <w:b w:val="0"/>
        </w:rPr>
        <w:t xml:space="preserve"> BVA </w:t>
      </w:r>
      <w:r w:rsidR="006538BD">
        <w:rPr>
          <w:b w:val="0"/>
        </w:rPr>
        <w:t xml:space="preserve">National </w:t>
      </w:r>
      <w:r w:rsidR="28E86D0E">
        <w:rPr>
          <w:b w:val="0"/>
        </w:rPr>
        <w:t>H</w:t>
      </w:r>
      <w:r w:rsidR="2A460D40">
        <w:rPr>
          <w:b w:val="0"/>
        </w:rPr>
        <w:t xml:space="preserve">eadquarters </w:t>
      </w:r>
      <w:r w:rsidR="21684E4B">
        <w:rPr>
          <w:b w:val="0"/>
        </w:rPr>
        <w:t xml:space="preserve">highly encourages members to register by the end of April </w:t>
      </w:r>
      <w:r w:rsidR="030BDE28">
        <w:rPr>
          <w:b w:val="0"/>
        </w:rPr>
        <w:t>to ensure</w:t>
      </w:r>
      <w:r w:rsidR="21684E4B">
        <w:rPr>
          <w:b w:val="0"/>
        </w:rPr>
        <w:t xml:space="preserve"> </w:t>
      </w:r>
      <w:r w:rsidR="025B7DBA">
        <w:rPr>
          <w:b w:val="0"/>
        </w:rPr>
        <w:t xml:space="preserve">accurate </w:t>
      </w:r>
      <w:r w:rsidR="21684E4B">
        <w:rPr>
          <w:b w:val="0"/>
        </w:rPr>
        <w:t xml:space="preserve">counts on </w:t>
      </w:r>
      <w:r w:rsidR="270E6C7E">
        <w:rPr>
          <w:b w:val="0"/>
        </w:rPr>
        <w:t xml:space="preserve">t-shirts, meals, etc. </w:t>
      </w:r>
      <w:r w:rsidR="424B6385">
        <w:rPr>
          <w:b w:val="0"/>
        </w:rPr>
        <w:t>Due to manpower limitations, if you require special assistance of a caregiver, you will be required to make those arrangements and register them as a guest.</w:t>
      </w:r>
    </w:p>
    <w:p w14:paraId="3AAE7B4F" w14:textId="2BF5A4C4" w:rsidR="00534546" w:rsidRPr="00915BB0" w:rsidRDefault="00534546" w:rsidP="48F4A315">
      <w:pPr>
        <w:rPr>
          <w:b w:val="0"/>
          <w:sz w:val="28"/>
          <w:szCs w:val="28"/>
        </w:rPr>
      </w:pPr>
      <w:r>
        <w:br/>
      </w:r>
      <w:r w:rsidRPr="00915BB0">
        <w:rPr>
          <w:sz w:val="28"/>
          <w:szCs w:val="28"/>
        </w:rPr>
        <w:t>Hotel Information</w:t>
      </w:r>
    </w:p>
    <w:p w14:paraId="707885C7" w14:textId="18592792" w:rsidR="58CA0493" w:rsidRDefault="58CA0493">
      <w:pPr>
        <w:rPr>
          <w:b w:val="0"/>
        </w:rPr>
      </w:pPr>
    </w:p>
    <w:p w14:paraId="46156228" w14:textId="3D2FE4E5" w:rsidR="00534546" w:rsidRPr="00121C20" w:rsidRDefault="00534546" w:rsidP="48F4A315">
      <w:pPr>
        <w:rPr>
          <w:b w:val="0"/>
        </w:rPr>
      </w:pPr>
      <w:r>
        <w:rPr>
          <w:b w:val="0"/>
        </w:rPr>
        <w:t xml:space="preserve">The BVA room rate at the </w:t>
      </w:r>
      <w:r w:rsidR="001456DD">
        <w:rPr>
          <w:b w:val="0"/>
        </w:rPr>
        <w:t>Hyatt Regency Jacksonville Riverfront</w:t>
      </w:r>
      <w:r>
        <w:rPr>
          <w:b w:val="0"/>
        </w:rPr>
        <w:t xml:space="preserve"> </w:t>
      </w:r>
      <w:r w:rsidR="003E57C7">
        <w:rPr>
          <w:b w:val="0"/>
        </w:rPr>
        <w:t xml:space="preserve">starts at </w:t>
      </w:r>
      <w:r>
        <w:rPr>
          <w:b w:val="0"/>
        </w:rPr>
        <w:t>$</w:t>
      </w:r>
      <w:r w:rsidR="001456DD">
        <w:rPr>
          <w:b w:val="0"/>
        </w:rPr>
        <w:t>99</w:t>
      </w:r>
      <w:r>
        <w:rPr>
          <w:b w:val="0"/>
        </w:rPr>
        <w:t xml:space="preserve">.00 per night (plus </w:t>
      </w:r>
      <w:r w:rsidR="05E6BAE9">
        <w:rPr>
          <w:b w:val="0"/>
        </w:rPr>
        <w:t>14.64</w:t>
      </w:r>
      <w:r w:rsidR="1CF3EBCA">
        <w:rPr>
          <w:b w:val="0"/>
        </w:rPr>
        <w:t xml:space="preserve"> percent</w:t>
      </w:r>
      <w:r w:rsidR="05E6BAE9">
        <w:rPr>
          <w:b w:val="0"/>
        </w:rPr>
        <w:t xml:space="preserve"> </w:t>
      </w:r>
      <w:r>
        <w:rPr>
          <w:b w:val="0"/>
        </w:rPr>
        <w:t xml:space="preserve">tax). The hotel offers complimentary standard Wi-Fi in guest rooms </w:t>
      </w:r>
      <w:r w:rsidR="2E7CB336">
        <w:rPr>
          <w:b w:val="0"/>
        </w:rPr>
        <w:t>and social spaces</w:t>
      </w:r>
      <w:r>
        <w:rPr>
          <w:b w:val="0"/>
        </w:rPr>
        <w:t xml:space="preserve">, refrigerators in each room, and use </w:t>
      </w:r>
      <w:r w:rsidR="76D70BF8">
        <w:rPr>
          <w:b w:val="0"/>
        </w:rPr>
        <w:t xml:space="preserve">of </w:t>
      </w:r>
      <w:r w:rsidR="100859A8">
        <w:rPr>
          <w:b w:val="0"/>
        </w:rPr>
        <w:t>the heated outdoor pool and 24-hour fitness center</w:t>
      </w:r>
      <w:r>
        <w:rPr>
          <w:b w:val="0"/>
        </w:rPr>
        <w:t>.</w:t>
      </w:r>
      <w:r w:rsidR="3BA1A307">
        <w:rPr>
          <w:b w:val="0"/>
        </w:rPr>
        <w:t xml:space="preserve"> </w:t>
      </w:r>
      <w:r w:rsidR="00DA234D" w:rsidRPr="00DA234D">
        <w:rPr>
          <w:b w:val="0"/>
        </w:rPr>
        <w:t>The hotel will authorize a one-time $50 charge for the entire stay. Each attendee will need to supply a credit or debit card for the room. The card will not be charged but authorized only for that amount. In the case of a debit card, the funds will be held by the bank until after the guest checks out if the amount in full is not used.</w:t>
      </w:r>
    </w:p>
    <w:p w14:paraId="3D6383AE" w14:textId="77777777" w:rsidR="00534546" w:rsidRPr="00121C20" w:rsidRDefault="00534546" w:rsidP="00887D78">
      <w:pPr>
        <w:rPr>
          <w:b w:val="0"/>
          <w:bCs/>
        </w:rPr>
      </w:pPr>
    </w:p>
    <w:p w14:paraId="1027FADF" w14:textId="0C9E5C9C" w:rsidR="14DEE270" w:rsidRDefault="14DEE270">
      <w:pPr>
        <w:rPr>
          <w:b w:val="0"/>
        </w:rPr>
      </w:pPr>
      <w:r>
        <w:rPr>
          <w:b w:val="0"/>
        </w:rPr>
        <w:t xml:space="preserve">You can reserve your hotel room online </w:t>
      </w:r>
      <w:hyperlink r:id="rId12">
        <w:r w:rsidRPr="6CFEB1F1">
          <w:rPr>
            <w:rStyle w:val="Hyperlink"/>
            <w:b w:val="0"/>
          </w:rPr>
          <w:t>here</w:t>
        </w:r>
      </w:hyperlink>
      <w:r>
        <w:rPr>
          <w:b w:val="0"/>
        </w:rPr>
        <w:t xml:space="preserve"> or call (800) 233-1234 and use </w:t>
      </w:r>
      <w:r w:rsidR="176952C1">
        <w:rPr>
          <w:b w:val="0"/>
        </w:rPr>
        <w:t>C</w:t>
      </w:r>
      <w:r>
        <w:rPr>
          <w:b w:val="0"/>
        </w:rPr>
        <w:t>ode G-</w:t>
      </w:r>
      <w:proofErr w:type="spellStart"/>
      <w:r>
        <w:rPr>
          <w:b w:val="0"/>
        </w:rPr>
        <w:t>ACOB</w:t>
      </w:r>
      <w:proofErr w:type="spellEnd"/>
      <w:r>
        <w:rPr>
          <w:b w:val="0"/>
        </w:rPr>
        <w:t>. To receive the group rate</w:t>
      </w:r>
      <w:r w:rsidR="31587E8B">
        <w:rPr>
          <w:b w:val="0"/>
        </w:rPr>
        <w:t>,</w:t>
      </w:r>
      <w:r>
        <w:rPr>
          <w:b w:val="0"/>
        </w:rPr>
        <w:t xml:space="preserve"> yo</w:t>
      </w:r>
      <w:r w:rsidR="00FF0C0D">
        <w:rPr>
          <w:b w:val="0"/>
        </w:rPr>
        <w:t>u must register prior to June 10</w:t>
      </w:r>
      <w:r>
        <w:rPr>
          <w:b w:val="0"/>
        </w:rPr>
        <w:t>, 2024.</w:t>
      </w:r>
    </w:p>
    <w:p w14:paraId="4E866EC1" w14:textId="113D9CFB" w:rsidR="48F4A315" w:rsidRDefault="48F4A315" w:rsidP="48F4A315">
      <w:pPr>
        <w:rPr>
          <w:b w:val="0"/>
        </w:rPr>
      </w:pPr>
    </w:p>
    <w:p w14:paraId="272A2995" w14:textId="2CB00920" w:rsidR="003D5BE9" w:rsidRPr="00DA234D" w:rsidRDefault="00DD3E45" w:rsidP="00887D78">
      <w:pPr>
        <w:rPr>
          <w:b w:val="0"/>
        </w:rPr>
      </w:pPr>
      <w:r>
        <w:rPr>
          <w:b w:val="0"/>
        </w:rPr>
        <w:t>Dining options include the Market, SHOR Seafood Grill, T</w:t>
      </w:r>
      <w:r w:rsidR="0814E3C1">
        <w:rPr>
          <w:b w:val="0"/>
        </w:rPr>
        <w:t>AVERN</w:t>
      </w:r>
      <w:r>
        <w:rPr>
          <w:b w:val="0"/>
        </w:rPr>
        <w:t>, and Morton’s The Steakhouse.</w:t>
      </w:r>
    </w:p>
    <w:p w14:paraId="6F81229F" w14:textId="75CBD152" w:rsidR="00534546" w:rsidRPr="00121C20" w:rsidRDefault="1BAD1120" w:rsidP="00887D78">
      <w:pPr>
        <w:rPr>
          <w:b w:val="0"/>
        </w:rPr>
      </w:pPr>
      <w:r w:rsidRPr="48F4A315">
        <w:rPr>
          <w:bCs/>
        </w:rPr>
        <w:lastRenderedPageBreak/>
        <w:t>Hotel Parking</w:t>
      </w:r>
    </w:p>
    <w:p w14:paraId="2E685E53" w14:textId="1FC61402" w:rsidR="00534546" w:rsidRPr="00121C20" w:rsidRDefault="1BAD1120" w:rsidP="48F4A315">
      <w:pPr>
        <w:rPr>
          <w:b w:val="0"/>
        </w:rPr>
      </w:pPr>
      <w:r>
        <w:rPr>
          <w:b w:val="0"/>
        </w:rPr>
        <w:t>Self-parking at the hotel is $15 per day.</w:t>
      </w:r>
      <w:r w:rsidR="0AEE13BD">
        <w:rPr>
          <w:b w:val="0"/>
        </w:rPr>
        <w:t xml:space="preserve"> </w:t>
      </w:r>
      <w:r>
        <w:rPr>
          <w:b w:val="0"/>
        </w:rPr>
        <w:t>This fee includes day, overnight, and in/out privileges. The garage is on Newnan Street.</w:t>
      </w:r>
    </w:p>
    <w:p w14:paraId="3FEF1231" w14:textId="02BFDAE1" w:rsidR="00534546" w:rsidRPr="00121C20" w:rsidRDefault="00B9642A" w:rsidP="48F4A315">
      <w:pPr>
        <w:rPr>
          <w:b w:val="0"/>
        </w:rPr>
      </w:pPr>
      <w:r>
        <w:br/>
      </w:r>
      <w:r w:rsidR="32520818">
        <w:t>Transportation to the Hotel</w:t>
      </w:r>
    </w:p>
    <w:p w14:paraId="7EFEBC33" w14:textId="17CF09C1" w:rsidR="00534546" w:rsidRDefault="32520818" w:rsidP="6CFEB1F1">
      <w:pPr>
        <w:rPr>
          <w:b w:val="0"/>
        </w:rPr>
      </w:pPr>
      <w:r>
        <w:rPr>
          <w:b w:val="0"/>
        </w:rPr>
        <w:t xml:space="preserve">Please note that a shuttle will not be provided. You will be required to arrange transportation to and </w:t>
      </w:r>
      <w:r w:rsidR="70F6ED49">
        <w:rPr>
          <w:b w:val="0"/>
        </w:rPr>
        <w:t>f</w:t>
      </w:r>
      <w:r>
        <w:rPr>
          <w:b w:val="0"/>
        </w:rPr>
        <w:t>rom the airport. When you finalize your travel plans, please send your itinerar</w:t>
      </w:r>
      <w:r w:rsidR="1E71A779">
        <w:rPr>
          <w:b w:val="0"/>
        </w:rPr>
        <w:t xml:space="preserve">y to Margarine Beaman at </w:t>
      </w:r>
      <w:hyperlink r:id="rId13">
        <w:r w:rsidR="1E71A779" w:rsidRPr="6CFEB1F1">
          <w:rPr>
            <w:rStyle w:val="Hyperlink"/>
            <w:b w:val="0"/>
          </w:rPr>
          <w:t>oleo501625@outlook.com</w:t>
        </w:r>
      </w:hyperlink>
      <w:r w:rsidR="1E71A779">
        <w:rPr>
          <w:b w:val="0"/>
        </w:rPr>
        <w:t xml:space="preserve">, who will be assisting with navigation to the best of her </w:t>
      </w:r>
      <w:r w:rsidR="7F6072A5">
        <w:rPr>
          <w:b w:val="0"/>
        </w:rPr>
        <w:t xml:space="preserve">ability. For more additional transportation options, visit the </w:t>
      </w:r>
      <w:hyperlink r:id="rId14">
        <w:r w:rsidR="7F6072A5" w:rsidRPr="6CFEB1F1">
          <w:rPr>
            <w:rStyle w:val="Hyperlink"/>
            <w:b w:val="0"/>
          </w:rPr>
          <w:t>National Convention</w:t>
        </w:r>
      </w:hyperlink>
      <w:r w:rsidR="7F6072A5">
        <w:rPr>
          <w:b w:val="0"/>
        </w:rPr>
        <w:t xml:space="preserve"> page.</w:t>
      </w:r>
    </w:p>
    <w:p w14:paraId="671375D4" w14:textId="77777777" w:rsidR="00915BB0" w:rsidRPr="00121C20" w:rsidRDefault="00915BB0" w:rsidP="6CFEB1F1">
      <w:pPr>
        <w:rPr>
          <w:b w:val="0"/>
        </w:rPr>
      </w:pPr>
    </w:p>
    <w:p w14:paraId="269086F2" w14:textId="43303264" w:rsidR="00534546" w:rsidRDefault="00534546" w:rsidP="00915BB0">
      <w:pPr>
        <w:spacing w:line="250" w:lineRule="auto"/>
        <w:rPr>
          <w:sz w:val="28"/>
          <w:szCs w:val="28"/>
        </w:rPr>
      </w:pPr>
      <w:r w:rsidRPr="00915BB0">
        <w:rPr>
          <w:sz w:val="28"/>
          <w:szCs w:val="28"/>
        </w:rPr>
        <w:t>Travel Informatio</w:t>
      </w:r>
      <w:r w:rsidR="003B469C" w:rsidRPr="00915BB0">
        <w:rPr>
          <w:sz w:val="28"/>
          <w:szCs w:val="28"/>
        </w:rPr>
        <w:t>n</w:t>
      </w:r>
    </w:p>
    <w:p w14:paraId="1C03D2B6" w14:textId="77777777" w:rsidR="00915BB0" w:rsidRPr="00915BB0" w:rsidRDefault="00915BB0" w:rsidP="00915BB0">
      <w:pPr>
        <w:spacing w:line="250" w:lineRule="auto"/>
        <w:rPr>
          <w:b w:val="0"/>
          <w:sz w:val="20"/>
          <w:szCs w:val="20"/>
        </w:rPr>
      </w:pPr>
    </w:p>
    <w:p w14:paraId="1195BD38" w14:textId="7092460C" w:rsidR="00534546" w:rsidRPr="00121C20" w:rsidRDefault="0070522D" w:rsidP="00915BB0">
      <w:pPr>
        <w:spacing w:line="250" w:lineRule="auto"/>
        <w:rPr>
          <w:b w:val="0"/>
        </w:rPr>
      </w:pPr>
      <w:r>
        <w:rPr>
          <w:b w:val="0"/>
        </w:rPr>
        <w:t>For</w:t>
      </w:r>
      <w:r w:rsidR="00534546">
        <w:rPr>
          <w:b w:val="0"/>
        </w:rPr>
        <w:t xml:space="preserve"> travel assistance, please contact Brenda K. McDaniel, Independent Travel Consulta</w:t>
      </w:r>
      <w:r w:rsidR="00782423">
        <w:rPr>
          <w:b w:val="0"/>
        </w:rPr>
        <w:t xml:space="preserve">nt and daughter of a BVA member, by email at </w:t>
      </w:r>
      <w:hyperlink r:id="rId15">
        <w:r w:rsidR="00782423" w:rsidRPr="6CFEB1F1">
          <w:rPr>
            <w:rStyle w:val="Hyperlink"/>
            <w:b w:val="0"/>
          </w:rPr>
          <w:t>brenda_mcdaniel@sbcglobal.net</w:t>
        </w:r>
      </w:hyperlink>
      <w:r w:rsidR="00782423">
        <w:rPr>
          <w:b w:val="0"/>
        </w:rPr>
        <w:t xml:space="preserve">, </w:t>
      </w:r>
      <w:r w:rsidR="00534546">
        <w:rPr>
          <w:b w:val="0"/>
        </w:rPr>
        <w:t xml:space="preserve">or </w:t>
      </w:r>
      <w:r w:rsidR="00782423">
        <w:rPr>
          <w:b w:val="0"/>
        </w:rPr>
        <w:t xml:space="preserve">by telephone at </w:t>
      </w:r>
      <w:r w:rsidR="32609749">
        <w:rPr>
          <w:b w:val="0"/>
        </w:rPr>
        <w:t>(</w:t>
      </w:r>
      <w:r w:rsidR="00782423">
        <w:rPr>
          <w:b w:val="0"/>
        </w:rPr>
        <w:t>915</w:t>
      </w:r>
      <w:r w:rsidR="724CE58E">
        <w:rPr>
          <w:b w:val="0"/>
        </w:rPr>
        <w:t xml:space="preserve">) </w:t>
      </w:r>
      <w:r w:rsidR="00782423">
        <w:rPr>
          <w:b w:val="0"/>
        </w:rPr>
        <w:t xml:space="preserve">204-0101 (between 11:00am and 6:30pm </w:t>
      </w:r>
      <w:r w:rsidR="06440ACE">
        <w:rPr>
          <w:b w:val="0"/>
        </w:rPr>
        <w:t>Eastern Time)</w:t>
      </w:r>
      <w:r w:rsidR="00782423">
        <w:rPr>
          <w:b w:val="0"/>
        </w:rPr>
        <w:t>.</w:t>
      </w:r>
    </w:p>
    <w:p w14:paraId="1C75228B" w14:textId="4CD81F6B" w:rsidR="00AA7B94" w:rsidRPr="00915BB0" w:rsidRDefault="00BD7986" w:rsidP="00887D78">
      <w:pPr>
        <w:rPr>
          <w:sz w:val="20"/>
          <w:szCs w:val="20"/>
        </w:rPr>
      </w:pPr>
      <w:r>
        <w:br/>
      </w:r>
      <w:r w:rsidR="6A140E77" w:rsidRPr="00915BB0">
        <w:rPr>
          <w:sz w:val="28"/>
          <w:szCs w:val="28"/>
        </w:rPr>
        <w:t>Schedule of Events</w:t>
      </w:r>
      <w:r w:rsidR="00915BB0">
        <w:rPr>
          <w:sz w:val="28"/>
          <w:szCs w:val="28"/>
        </w:rPr>
        <w:t xml:space="preserve"> (s</w:t>
      </w:r>
      <w:r w:rsidR="6A140E77" w:rsidRPr="00915BB0">
        <w:rPr>
          <w:sz w:val="28"/>
          <w:szCs w:val="28"/>
        </w:rPr>
        <w:t xml:space="preserve">ubject to </w:t>
      </w:r>
      <w:r w:rsidR="00915BB0">
        <w:rPr>
          <w:sz w:val="28"/>
          <w:szCs w:val="28"/>
        </w:rPr>
        <w:t>c</w:t>
      </w:r>
      <w:r w:rsidR="6A140E77" w:rsidRPr="00915BB0">
        <w:rPr>
          <w:sz w:val="28"/>
          <w:szCs w:val="28"/>
        </w:rPr>
        <w:t>hange</w:t>
      </w:r>
      <w:r w:rsidR="00915BB0">
        <w:rPr>
          <w:sz w:val="28"/>
          <w:szCs w:val="28"/>
        </w:rPr>
        <w:t>)</w:t>
      </w:r>
      <w:r w:rsidRPr="00915BB0">
        <w:rPr>
          <w:sz w:val="28"/>
          <w:szCs w:val="28"/>
        </w:rPr>
        <w:br/>
      </w:r>
    </w:p>
    <w:p w14:paraId="79F3F11F" w14:textId="7975304F" w:rsidR="00AA7B94" w:rsidRPr="00121C20" w:rsidRDefault="4F3FF959" w:rsidP="00887D78">
      <w:pPr>
        <w:rPr>
          <w:b w:val="0"/>
        </w:rPr>
      </w:pPr>
      <w:r>
        <w:t>Sunday, July 7, 2024</w:t>
      </w:r>
    </w:p>
    <w:p w14:paraId="29C8B3CF" w14:textId="7693EE51" w:rsidR="00AA7B94" w:rsidRPr="00121C20" w:rsidRDefault="4F3FF959" w:rsidP="76CD9C2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8:30am-5:00pm – BVA VSP Office</w:t>
      </w:r>
    </w:p>
    <w:p w14:paraId="75DE0A85" w14:textId="0624D599" w:rsidR="661FC6E8" w:rsidRDefault="661FC6E8" w:rsidP="76CD9C2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9:00am-5:00pm – BVA Registration Open</w:t>
      </w:r>
    </w:p>
    <w:p w14:paraId="39F14E6D" w14:textId="171B288C" w:rsidR="00AA7B94" w:rsidRPr="00121C20" w:rsidRDefault="4F3FF959" w:rsidP="48F4A315">
      <w:pPr>
        <w:pStyle w:val="ListParagraph"/>
        <w:numPr>
          <w:ilvl w:val="0"/>
          <w:numId w:val="6"/>
        </w:numPr>
      </w:pPr>
      <w:r>
        <w:rPr>
          <w:b w:val="0"/>
        </w:rPr>
        <w:t xml:space="preserve">9:00am-5:00pm – Bow Wow Lounge </w:t>
      </w:r>
      <w:r w:rsidR="0159B8B8">
        <w:rPr>
          <w:b w:val="0"/>
        </w:rPr>
        <w:t>(</w:t>
      </w:r>
      <w:r>
        <w:t>Sponsored by Waymo</w:t>
      </w:r>
      <w:r w:rsidR="0CD910E4">
        <w:t>)</w:t>
      </w:r>
    </w:p>
    <w:p w14:paraId="570E5B63" w14:textId="187CD328" w:rsidR="00AA7B94" w:rsidRPr="00121C20" w:rsidRDefault="4F3FF959" w:rsidP="48F4A315">
      <w:pPr>
        <w:pStyle w:val="ListParagraph"/>
        <w:numPr>
          <w:ilvl w:val="0"/>
          <w:numId w:val="6"/>
        </w:numPr>
        <w:rPr>
          <w:bCs/>
          <w:szCs w:val="24"/>
        </w:rPr>
      </w:pPr>
      <w:r>
        <w:rPr>
          <w:b w:val="0"/>
        </w:rPr>
        <w:t>9:00am-5:00pm – Exhibit Hall Open</w:t>
      </w:r>
    </w:p>
    <w:p w14:paraId="30155095" w14:textId="667A05D7" w:rsidR="00AA7B94" w:rsidRPr="00121C20" w:rsidRDefault="4F3FF959" w:rsidP="48F4A315">
      <w:pPr>
        <w:pStyle w:val="ListParagraph"/>
        <w:numPr>
          <w:ilvl w:val="0"/>
          <w:numId w:val="6"/>
        </w:numPr>
      </w:pPr>
      <w:r>
        <w:rPr>
          <w:b w:val="0"/>
        </w:rPr>
        <w:t>7:00pm-8:00pm – 79th National Convention Joint Opening Ceremony</w:t>
      </w:r>
      <w:r w:rsidR="07C04F1C">
        <w:rPr>
          <w:b w:val="0"/>
        </w:rPr>
        <w:t xml:space="preserve"> </w:t>
      </w:r>
      <w:r w:rsidR="07C04F1C" w:rsidRPr="76CD9C2C">
        <w:rPr>
          <w:bCs/>
        </w:rPr>
        <w:t>(BVA/</w:t>
      </w:r>
      <w:proofErr w:type="spellStart"/>
      <w:r w:rsidR="07C04F1C" w:rsidRPr="76CD9C2C">
        <w:rPr>
          <w:bCs/>
        </w:rPr>
        <w:t>ACB</w:t>
      </w:r>
      <w:proofErr w:type="spellEnd"/>
      <w:r w:rsidR="07C04F1C" w:rsidRPr="76CD9C2C">
        <w:rPr>
          <w:bCs/>
        </w:rPr>
        <w:t>)</w:t>
      </w:r>
    </w:p>
    <w:p w14:paraId="262D383C" w14:textId="39159C54" w:rsidR="00AA7B94" w:rsidRPr="00121C20" w:rsidRDefault="4F3FF959" w:rsidP="48F4A315">
      <w:pPr>
        <w:rPr>
          <w:b w:val="0"/>
        </w:rPr>
      </w:pPr>
      <w:r>
        <w:t>Monday, July 8, 2024</w:t>
      </w:r>
    </w:p>
    <w:p w14:paraId="057F0E8A" w14:textId="62134C45" w:rsidR="326F6A36" w:rsidRDefault="326F6A36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8:00am-9:00am – BVA Registration Open</w:t>
      </w:r>
    </w:p>
    <w:p w14:paraId="6111FF39" w14:textId="78B58171" w:rsidR="00AA7B94" w:rsidRPr="00121C20" w:rsidRDefault="4F3FF959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8:30am-5:00pm – BVA VSP Office</w:t>
      </w:r>
    </w:p>
    <w:p w14:paraId="6DF87366" w14:textId="61AC96B6" w:rsidR="00AA7B94" w:rsidRPr="00121C20" w:rsidRDefault="4F3FF959" w:rsidP="48F4A315">
      <w:pPr>
        <w:pStyle w:val="ListParagraph"/>
        <w:numPr>
          <w:ilvl w:val="0"/>
          <w:numId w:val="5"/>
        </w:numPr>
      </w:pPr>
      <w:r>
        <w:rPr>
          <w:b w:val="0"/>
        </w:rPr>
        <w:t xml:space="preserve">9:00am-5:00pm – Bow Wow Lounge </w:t>
      </w:r>
      <w:r w:rsidR="2EC639CD" w:rsidRPr="76CD9C2C">
        <w:rPr>
          <w:bCs/>
        </w:rPr>
        <w:t>(</w:t>
      </w:r>
      <w:r w:rsidRPr="76CD9C2C">
        <w:rPr>
          <w:bCs/>
        </w:rPr>
        <w:t>Sponsored by Waymo</w:t>
      </w:r>
      <w:r w:rsidR="5E9C8A1F" w:rsidRPr="76CD9C2C">
        <w:rPr>
          <w:bCs/>
        </w:rPr>
        <w:t>)</w:t>
      </w:r>
    </w:p>
    <w:p w14:paraId="0DF20502" w14:textId="73C6F8C2" w:rsidR="00AA7B94" w:rsidRPr="00121C20" w:rsidRDefault="4F3FF959" w:rsidP="48F4A315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 w:val="0"/>
        </w:rPr>
        <w:t>9:00am-11:30am – BVA Opening Business Meeting</w:t>
      </w:r>
    </w:p>
    <w:p w14:paraId="2A9565E2" w14:textId="70E13CC8" w:rsidR="00AA7B94" w:rsidRPr="00121C20" w:rsidRDefault="4F3FF959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9:00am-11:30am – BVA Auxiliary Opening Business Meeting</w:t>
      </w:r>
    </w:p>
    <w:p w14:paraId="57D3418C" w14:textId="14C2EE4E" w:rsidR="28E3D58B" w:rsidRDefault="28E3D58B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11:00am-5:00pm – Exhibit Hall Open</w:t>
      </w:r>
    </w:p>
    <w:p w14:paraId="3B945996" w14:textId="7DCC9676" w:rsidR="00AA7B94" w:rsidRPr="00121C20" w:rsidRDefault="4F3FF959" w:rsidP="48F4A315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 w:val="0"/>
        </w:rPr>
        <w:t>1:00pm-3:00pm – Bylaws and Resolutions Meeting</w:t>
      </w:r>
    </w:p>
    <w:p w14:paraId="0CCADD8C" w14:textId="06E7FD4B" w:rsidR="00AA7B94" w:rsidRPr="00121C20" w:rsidRDefault="4F3FF959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1:00pm-3:00pm – BVA Auxiliary Committee Meetings</w:t>
      </w:r>
    </w:p>
    <w:p w14:paraId="4625B543" w14:textId="0D8EA027" w:rsidR="5B3FC016" w:rsidRDefault="5B3FC016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3:00pm-3:15pm –</w:t>
      </w:r>
      <w:r w:rsidR="6DEF5120">
        <w:rPr>
          <w:b w:val="0"/>
        </w:rPr>
        <w:t xml:space="preserve"> Break</w:t>
      </w:r>
    </w:p>
    <w:p w14:paraId="355DE197" w14:textId="556EDEE0" w:rsidR="6DEF5120" w:rsidRDefault="6DEF5120" w:rsidP="76CD9C2C">
      <w:pPr>
        <w:pStyle w:val="ListParagraph"/>
        <w:numPr>
          <w:ilvl w:val="0"/>
          <w:numId w:val="5"/>
        </w:numPr>
        <w:rPr>
          <w:bCs/>
        </w:rPr>
      </w:pPr>
      <w:r>
        <w:rPr>
          <w:b w:val="0"/>
        </w:rPr>
        <w:t xml:space="preserve">3:15pm-4:15pm –Town Hall </w:t>
      </w:r>
      <w:r w:rsidRPr="76CD9C2C">
        <w:rPr>
          <w:bCs/>
        </w:rPr>
        <w:t>(Blind Rehabilitation Service)</w:t>
      </w:r>
      <w:r>
        <w:br/>
      </w:r>
      <w:r>
        <w:tab/>
      </w:r>
      <w:r>
        <w:tab/>
      </w:r>
      <w:r w:rsidR="204B3BAC" w:rsidRPr="76CD9C2C">
        <w:rPr>
          <w:bCs/>
        </w:rPr>
        <w:t xml:space="preserve">     Speaker: Nicole L. Sandlan, National Program Director</w:t>
      </w:r>
    </w:p>
    <w:p w14:paraId="3548E099" w14:textId="4F29D08B" w:rsidR="204B3BAC" w:rsidRDefault="204B3BAC" w:rsidP="76CD9C2C">
      <w:pPr>
        <w:pStyle w:val="ListParagraph"/>
        <w:numPr>
          <w:ilvl w:val="0"/>
          <w:numId w:val="5"/>
        </w:numPr>
        <w:rPr>
          <w:bCs/>
        </w:rPr>
      </w:pPr>
      <w:r>
        <w:rPr>
          <w:b w:val="0"/>
        </w:rPr>
        <w:t xml:space="preserve">4:15pm-5:00pm – Break </w:t>
      </w:r>
    </w:p>
    <w:p w14:paraId="4454AE05" w14:textId="23F8FE3A" w:rsidR="00AA7B94" w:rsidRPr="00121C20" w:rsidRDefault="4F3FF959" w:rsidP="48F4A315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 w:val="0"/>
        </w:rPr>
        <w:t>5:00pm-6:00pm – BVA Gala Happy Hour</w:t>
      </w:r>
    </w:p>
    <w:p w14:paraId="2E54D50F" w14:textId="1579EE0D" w:rsidR="00AA7B94" w:rsidRPr="00121C20" w:rsidRDefault="4F3FF959" w:rsidP="48F4A315">
      <w:pPr>
        <w:pStyle w:val="ListParagraph"/>
        <w:numPr>
          <w:ilvl w:val="0"/>
          <w:numId w:val="5"/>
        </w:numPr>
      </w:pPr>
      <w:r>
        <w:rPr>
          <w:b w:val="0"/>
        </w:rPr>
        <w:t>6:00pm-9:00pm – BVA Gala Reception</w:t>
      </w:r>
    </w:p>
    <w:p w14:paraId="2876485D" w14:textId="1EECB08A" w:rsidR="00AA7B94" w:rsidRPr="00121C20" w:rsidRDefault="0DE4DE8B" w:rsidP="48F4A315">
      <w:r>
        <w:t>Tuesday, July 9</w:t>
      </w:r>
      <w:r w:rsidR="2BDC3655">
        <w:t>, 2024</w:t>
      </w:r>
      <w:r w:rsidR="64046E50">
        <w:t xml:space="preserve"> </w:t>
      </w:r>
    </w:p>
    <w:p w14:paraId="0A2BE460" w14:textId="164175AE" w:rsidR="00AA7B94" w:rsidRPr="00121C20" w:rsidRDefault="0DE4DE8B" w:rsidP="6CFEB1F1">
      <w:pPr>
        <w:pStyle w:val="ListParagraph"/>
        <w:numPr>
          <w:ilvl w:val="0"/>
          <w:numId w:val="4"/>
        </w:numPr>
      </w:pPr>
      <w:r>
        <w:rPr>
          <w:b w:val="0"/>
        </w:rPr>
        <w:t>7:30am-8:45am – BVA Ambassador Recognition Ceremony</w:t>
      </w:r>
      <w:r w:rsidR="6B3BB98B">
        <w:rPr>
          <w:b w:val="0"/>
        </w:rPr>
        <w:t xml:space="preserve"> </w:t>
      </w:r>
      <w:r>
        <w:br/>
      </w:r>
      <w:r w:rsidR="3E429376" w:rsidRPr="76CD9C2C">
        <w:rPr>
          <w:bCs/>
        </w:rPr>
        <w:t xml:space="preserve">                           </w:t>
      </w:r>
      <w:r w:rsidR="2C149BB3" w:rsidRPr="76CD9C2C">
        <w:rPr>
          <w:bCs/>
        </w:rPr>
        <w:t xml:space="preserve"> </w:t>
      </w:r>
      <w:r w:rsidR="3E429376" w:rsidRPr="76CD9C2C">
        <w:rPr>
          <w:bCs/>
        </w:rPr>
        <w:t xml:space="preserve"> (Sp</w:t>
      </w:r>
      <w:r w:rsidRPr="76CD9C2C">
        <w:rPr>
          <w:bCs/>
        </w:rPr>
        <w:t>onsored by OrCam Technologies</w:t>
      </w:r>
      <w:r w:rsidR="0F12D790" w:rsidRPr="76CD9C2C">
        <w:rPr>
          <w:bCs/>
        </w:rPr>
        <w:t>)</w:t>
      </w:r>
    </w:p>
    <w:p w14:paraId="19F8684D" w14:textId="51EF2CEF" w:rsidR="00AA7B94" w:rsidRPr="00121C20" w:rsidRDefault="0DE4DE8B" w:rsidP="48F4A315">
      <w:pPr>
        <w:pStyle w:val="ListParagraph"/>
        <w:numPr>
          <w:ilvl w:val="0"/>
          <w:numId w:val="4"/>
        </w:numPr>
        <w:rPr>
          <w:bCs/>
          <w:szCs w:val="24"/>
        </w:rPr>
      </w:pPr>
      <w:r>
        <w:rPr>
          <w:b w:val="0"/>
        </w:rPr>
        <w:t>8:30am-5:00pm – BVA VSP Office</w:t>
      </w:r>
    </w:p>
    <w:p w14:paraId="3F875120" w14:textId="34E5DACE" w:rsidR="00AA7B94" w:rsidRPr="00121C20" w:rsidRDefault="0DE4DE8B" w:rsidP="48F4A315">
      <w:pPr>
        <w:pStyle w:val="ListParagraph"/>
        <w:numPr>
          <w:ilvl w:val="0"/>
          <w:numId w:val="4"/>
        </w:numPr>
      </w:pPr>
      <w:r>
        <w:rPr>
          <w:b w:val="0"/>
        </w:rPr>
        <w:t xml:space="preserve">9:00am-5:00pm – Bow Wow Lounge </w:t>
      </w:r>
      <w:r w:rsidR="58FF8381">
        <w:rPr>
          <w:b w:val="0"/>
        </w:rPr>
        <w:t>(</w:t>
      </w:r>
      <w:r>
        <w:t>Sponsored by Waymo</w:t>
      </w:r>
      <w:r w:rsidR="2C2F3FF2">
        <w:t>)</w:t>
      </w:r>
    </w:p>
    <w:p w14:paraId="53E0FAA1" w14:textId="4FDB0AB7" w:rsidR="00AA7B94" w:rsidRPr="00C241E5" w:rsidRDefault="0DE4DE8B" w:rsidP="48F4A315">
      <w:pPr>
        <w:pStyle w:val="ListParagraph"/>
        <w:numPr>
          <w:ilvl w:val="0"/>
          <w:numId w:val="4"/>
        </w:numPr>
      </w:pPr>
      <w:r>
        <w:rPr>
          <w:b w:val="0"/>
        </w:rPr>
        <w:lastRenderedPageBreak/>
        <w:t>9:00am-10:00am – BVA Board of Directors’ Membership Open Forum</w:t>
      </w:r>
    </w:p>
    <w:p w14:paraId="6B9942B5" w14:textId="2775801E" w:rsidR="00C241E5" w:rsidRPr="00121C20" w:rsidRDefault="00B326CC" w:rsidP="48F4A315">
      <w:pPr>
        <w:pStyle w:val="ListParagraph"/>
        <w:numPr>
          <w:ilvl w:val="0"/>
          <w:numId w:val="4"/>
        </w:numPr>
      </w:pPr>
      <w:r>
        <w:rPr>
          <w:b w:val="0"/>
        </w:rPr>
        <w:t>9:00am-</w:t>
      </w:r>
      <w:r w:rsidR="00A406D2">
        <w:rPr>
          <w:b w:val="0"/>
        </w:rPr>
        <w:t xml:space="preserve">10:00am – </w:t>
      </w:r>
      <w:r w:rsidR="00020346">
        <w:rPr>
          <w:b w:val="0"/>
        </w:rPr>
        <w:t>BVA Auxiliary New Business Meeting</w:t>
      </w:r>
      <w:r w:rsidR="00A406D2">
        <w:rPr>
          <w:b w:val="0"/>
        </w:rPr>
        <w:t xml:space="preserve"> </w:t>
      </w:r>
    </w:p>
    <w:p w14:paraId="1083C4B6" w14:textId="67D6AC58" w:rsidR="00AA7B94" w:rsidRPr="00121C20" w:rsidRDefault="0DE4DE8B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10:15am-11:30am –Team BVA Outreach Teams Panel</w:t>
      </w:r>
    </w:p>
    <w:p w14:paraId="17182A87" w14:textId="1F2D85D5" w:rsidR="26A398F6" w:rsidRDefault="26A398F6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11:00am-5:00pm – Exhibit Hall Open</w:t>
      </w:r>
    </w:p>
    <w:p w14:paraId="4D163F09" w14:textId="1ABB8F43" w:rsidR="00AA7B94" w:rsidRPr="00121C20" w:rsidRDefault="0DE4DE8B" w:rsidP="76CD9C2C">
      <w:pPr>
        <w:pStyle w:val="ListParagraph"/>
        <w:numPr>
          <w:ilvl w:val="0"/>
          <w:numId w:val="4"/>
        </w:numPr>
        <w:rPr>
          <w:bCs/>
        </w:rPr>
      </w:pPr>
      <w:r>
        <w:rPr>
          <w:b w:val="0"/>
        </w:rPr>
        <w:t>12:00pm-2:00pm – Father Carroll Luncheon and Awards Ceremony</w:t>
      </w:r>
      <w:r>
        <w:br/>
      </w:r>
      <w:r w:rsidR="5EBF5CE4">
        <w:rPr>
          <w:b w:val="0"/>
        </w:rPr>
        <w:t xml:space="preserve">                            </w:t>
      </w:r>
      <w:r w:rsidR="005D622A">
        <w:rPr>
          <w:b w:val="0"/>
        </w:rPr>
        <w:t xml:space="preserve"> </w:t>
      </w:r>
      <w:r w:rsidR="5EBF5CE4">
        <w:rPr>
          <w:b w:val="0"/>
        </w:rPr>
        <w:t xml:space="preserve"> </w:t>
      </w:r>
      <w:r w:rsidR="5EBF5CE4" w:rsidRPr="76CD9C2C">
        <w:rPr>
          <w:bCs/>
        </w:rPr>
        <w:t>(Sponsored by D</w:t>
      </w:r>
      <w:r w:rsidR="33B574CE" w:rsidRPr="76CD9C2C">
        <w:rPr>
          <w:bCs/>
        </w:rPr>
        <w:t>ot, Inc.</w:t>
      </w:r>
      <w:r w:rsidR="5EBF5CE4" w:rsidRPr="76CD9C2C">
        <w:rPr>
          <w:bCs/>
        </w:rPr>
        <w:t>)</w:t>
      </w:r>
      <w:r>
        <w:br/>
      </w:r>
      <w:r w:rsidR="6BAF148B" w:rsidRPr="76CD9C2C">
        <w:rPr>
          <w:bCs/>
        </w:rPr>
        <w:t xml:space="preserve">                              Keynote Speaker: Corporal Matthew R. Bradford, USMC (RET)</w:t>
      </w:r>
    </w:p>
    <w:p w14:paraId="2F4D5F8F" w14:textId="7F5E9F2B" w:rsidR="00AA7B94" w:rsidRPr="00121C20" w:rsidRDefault="0DE4DE8B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3:00pm-6:00pm – BVA Closing Business Meeting</w:t>
      </w:r>
    </w:p>
    <w:p w14:paraId="59F7ECA8" w14:textId="77777777" w:rsidR="00AC0F1A" w:rsidRPr="00121C20" w:rsidRDefault="00AC0F1A" w:rsidP="00AC0F1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3:00pm-6:00pm – BVA Auxiliary Speaker: </w:t>
      </w:r>
      <w:r>
        <w:t xml:space="preserve">Barbara Webb, Dole Caregiver Fellow,  </w:t>
      </w:r>
      <w:r>
        <w:br/>
        <w:t xml:space="preserve">                              Elizabeth Dole Foundation, Caring for Military Families</w:t>
      </w:r>
      <w:r>
        <w:br/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                       Tricky Tray Winners Announced</w:t>
      </w:r>
    </w:p>
    <w:p w14:paraId="011F9A23" w14:textId="24709068" w:rsidR="00915BB0" w:rsidRDefault="3AEE91B3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6:00pm-7:00pm – Break  </w:t>
      </w:r>
    </w:p>
    <w:p w14:paraId="70A0C9EE" w14:textId="1243FDDE" w:rsidR="00915BB0" w:rsidRDefault="3AEE91B3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7:00pm-TB</w:t>
      </w:r>
      <w:r w:rsidR="45BE9964">
        <w:rPr>
          <w:b w:val="0"/>
        </w:rPr>
        <w:t>A</w:t>
      </w:r>
      <w:r>
        <w:rPr>
          <w:b w:val="0"/>
        </w:rPr>
        <w:t xml:space="preserve"> – Florida Regional Group 5</w:t>
      </w:r>
      <w:r w:rsidR="00CB7693">
        <w:rPr>
          <w:b w:val="0"/>
        </w:rPr>
        <w:t>0</w:t>
      </w:r>
      <w:r w:rsidR="01404808">
        <w:rPr>
          <w:b w:val="0"/>
        </w:rPr>
        <w:t>th</w:t>
      </w:r>
      <w:r>
        <w:rPr>
          <w:b w:val="0"/>
        </w:rPr>
        <w:t xml:space="preserve"> Anniversary Celebration</w:t>
      </w:r>
    </w:p>
    <w:p w14:paraId="663321A8" w14:textId="7115E937" w:rsidR="5F23EB4E" w:rsidRDefault="5F23EB4E" w:rsidP="48F4A315">
      <w:pPr>
        <w:rPr>
          <w:b w:val="0"/>
        </w:rPr>
      </w:pPr>
      <w:r w:rsidRPr="48F4A315">
        <w:rPr>
          <w:bCs/>
        </w:rPr>
        <w:t>Wednesday, July 10</w:t>
      </w:r>
      <w:r w:rsidR="7C9AFCD5" w:rsidRPr="48F4A315">
        <w:rPr>
          <w:bCs/>
        </w:rPr>
        <w:t>, 2024</w:t>
      </w:r>
    </w:p>
    <w:p w14:paraId="33F40D72" w14:textId="020E631D" w:rsidR="5F23EB4E" w:rsidRDefault="5F23EB4E" w:rsidP="76CD9C2C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8:00am-10:00am – BVA</w:t>
      </w:r>
      <w:r w:rsidR="47BBBE7B">
        <w:rPr>
          <w:b w:val="0"/>
        </w:rPr>
        <w:t xml:space="preserve">/BVA </w:t>
      </w:r>
      <w:r>
        <w:rPr>
          <w:b w:val="0"/>
        </w:rPr>
        <w:t>Auxiliary National Board of Directors</w:t>
      </w:r>
      <w:r>
        <w:br/>
      </w:r>
      <w:r w:rsidR="7B57B3BF">
        <w:rPr>
          <w:b w:val="0"/>
        </w:rPr>
        <w:t>Breakfast/Business Meeting</w:t>
      </w:r>
      <w:r>
        <w:rPr>
          <w:b w:val="0"/>
        </w:rPr>
        <w:t xml:space="preserve"> </w:t>
      </w:r>
    </w:p>
    <w:p w14:paraId="795C6A6B" w14:textId="00C2FADE" w:rsidR="5F23EB4E" w:rsidRDefault="38385C16" w:rsidP="76CD9C2C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9:00am-1:00pm</w:t>
      </w:r>
      <w:r>
        <w:t xml:space="preserve"> </w:t>
      </w:r>
      <w:r>
        <w:rPr>
          <w:b w:val="0"/>
        </w:rPr>
        <w:t>– Exhibit Hall Open</w:t>
      </w:r>
      <w:r>
        <w:t xml:space="preserve"> </w:t>
      </w:r>
      <w:r w:rsidR="5F23EB4E">
        <w:br/>
      </w:r>
    </w:p>
    <w:p w14:paraId="65189495" w14:textId="77777777" w:rsidR="009B33C8" w:rsidRDefault="009B33C8" w:rsidP="48F4A315">
      <w:pPr>
        <w:rPr>
          <w:sz w:val="28"/>
          <w:szCs w:val="28"/>
        </w:rPr>
      </w:pPr>
      <w:r>
        <w:rPr>
          <w:sz w:val="28"/>
          <w:szCs w:val="28"/>
        </w:rPr>
        <w:t>Member Voting Options</w:t>
      </w:r>
    </w:p>
    <w:p w14:paraId="25BDF4A6" w14:textId="64177625" w:rsidR="009B33C8" w:rsidRDefault="005E7C04" w:rsidP="48F4A315">
      <w:pPr>
        <w:rPr>
          <w:b w:val="0"/>
          <w:bCs/>
          <w:szCs w:val="24"/>
        </w:rPr>
      </w:pPr>
      <w:r>
        <w:rPr>
          <w:b w:val="0"/>
          <w:bCs/>
          <w:szCs w:val="24"/>
        </w:rPr>
        <w:t>Every member shall be eligible to attend and participate in all meetings</w:t>
      </w:r>
      <w:r w:rsidR="002F539B">
        <w:rPr>
          <w:b w:val="0"/>
          <w:bCs/>
          <w:szCs w:val="24"/>
        </w:rPr>
        <w:t xml:space="preserve"> of the convention and shall be entitled to one (1) vote when present at meetings</w:t>
      </w:r>
      <w:r w:rsidR="002E5735">
        <w:rPr>
          <w:b w:val="0"/>
          <w:bCs/>
          <w:szCs w:val="24"/>
        </w:rPr>
        <w:t>, or by proxy when absent.</w:t>
      </w:r>
    </w:p>
    <w:p w14:paraId="1F3F67F8" w14:textId="00FEDF3D" w:rsidR="002E5735" w:rsidRDefault="002E5735" w:rsidP="002E5735">
      <w:pPr>
        <w:pStyle w:val="ListParagraph"/>
        <w:numPr>
          <w:ilvl w:val="0"/>
          <w:numId w:val="2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If not present or voting by proxy, the vote of the member shall be cast by their elected delegate</w:t>
      </w:r>
      <w:r w:rsidR="00622047">
        <w:rPr>
          <w:b w:val="0"/>
          <w:bCs/>
          <w:szCs w:val="24"/>
        </w:rPr>
        <w:t>, if any. The proxy must be a member.</w:t>
      </w:r>
    </w:p>
    <w:p w14:paraId="4B71B2B8" w14:textId="6AD4C0F2" w:rsidR="00B1575F" w:rsidRDefault="00B1575F" w:rsidP="002E5735">
      <w:pPr>
        <w:pStyle w:val="ListParagraph"/>
        <w:numPr>
          <w:ilvl w:val="0"/>
          <w:numId w:val="2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 </w:t>
      </w:r>
      <w:hyperlink r:id="rId16" w:history="1">
        <w:r w:rsidRPr="00616BB6">
          <w:rPr>
            <w:rStyle w:val="Hyperlink"/>
            <w:b w:val="0"/>
            <w:bCs/>
            <w:szCs w:val="24"/>
          </w:rPr>
          <w:t xml:space="preserve">official </w:t>
        </w:r>
        <w:r w:rsidR="006538BD">
          <w:rPr>
            <w:rStyle w:val="Hyperlink"/>
            <w:b w:val="0"/>
            <w:bCs/>
            <w:szCs w:val="24"/>
          </w:rPr>
          <w:t>National H</w:t>
        </w:r>
        <w:r w:rsidRPr="00616BB6">
          <w:rPr>
            <w:rStyle w:val="Hyperlink"/>
            <w:b w:val="0"/>
            <w:bCs/>
            <w:szCs w:val="24"/>
          </w:rPr>
          <w:t>eadquarters Proxy Form</w:t>
        </w:r>
      </w:hyperlink>
      <w:r>
        <w:rPr>
          <w:b w:val="0"/>
          <w:bCs/>
          <w:szCs w:val="24"/>
        </w:rPr>
        <w:t xml:space="preserve"> shall be the only proxy form recognized.</w:t>
      </w:r>
    </w:p>
    <w:p w14:paraId="3BEF6C7E" w14:textId="32538CF6" w:rsidR="00B1575F" w:rsidRPr="002E5735" w:rsidRDefault="00B1575F" w:rsidP="002E5735">
      <w:pPr>
        <w:pStyle w:val="ListParagraph"/>
        <w:numPr>
          <w:ilvl w:val="0"/>
          <w:numId w:val="2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Proxy forms mu</w:t>
      </w:r>
      <w:r w:rsidR="00FF0C0D">
        <w:rPr>
          <w:b w:val="0"/>
          <w:bCs/>
          <w:szCs w:val="24"/>
        </w:rPr>
        <w:t>s</w:t>
      </w:r>
      <w:r>
        <w:rPr>
          <w:b w:val="0"/>
          <w:bCs/>
          <w:szCs w:val="24"/>
        </w:rPr>
        <w:t xml:space="preserve">t be accepted and validated by headquarters to be counted. </w:t>
      </w:r>
    </w:p>
    <w:p w14:paraId="7AF0D707" w14:textId="77777777" w:rsidR="009B33C8" w:rsidRDefault="009B33C8" w:rsidP="48F4A315">
      <w:pPr>
        <w:rPr>
          <w:sz w:val="28"/>
          <w:szCs w:val="28"/>
        </w:rPr>
      </w:pPr>
    </w:p>
    <w:p w14:paraId="39194B7F" w14:textId="035F529C" w:rsidR="00AA7B94" w:rsidRPr="00915BB0" w:rsidRDefault="008B2B8F" w:rsidP="48F4A315">
      <w:pPr>
        <w:rPr>
          <w:sz w:val="28"/>
          <w:szCs w:val="28"/>
        </w:rPr>
      </w:pPr>
      <w:r w:rsidRPr="00915BB0">
        <w:rPr>
          <w:sz w:val="28"/>
          <w:szCs w:val="28"/>
        </w:rPr>
        <w:t>Frequently Asked Questions</w:t>
      </w:r>
    </w:p>
    <w:p w14:paraId="735E52B0" w14:textId="1333FEAF" w:rsidR="6CFEB1F1" w:rsidRPr="00915BB0" w:rsidRDefault="6CFEB1F1" w:rsidP="6CFEB1F1">
      <w:pPr>
        <w:rPr>
          <w:sz w:val="20"/>
          <w:szCs w:val="20"/>
        </w:rPr>
      </w:pPr>
    </w:p>
    <w:p w14:paraId="015888B4" w14:textId="77777777" w:rsidR="00534546" w:rsidRPr="00121C20" w:rsidRDefault="00534546" w:rsidP="6CFEB1F1">
      <w:pPr>
        <w:rPr>
          <w:bCs/>
        </w:rPr>
      </w:pPr>
      <w:r w:rsidRPr="6CFEB1F1">
        <w:rPr>
          <w:bCs/>
        </w:rPr>
        <w:t>What is the member cancellation policy?</w:t>
      </w:r>
    </w:p>
    <w:p w14:paraId="3C8118C3" w14:textId="5D75C0ED" w:rsidR="00534546" w:rsidRPr="00121C20" w:rsidRDefault="00534546" w:rsidP="6CFEB1F1">
      <w:pPr>
        <w:rPr>
          <w:b w:val="0"/>
        </w:rPr>
      </w:pPr>
      <w:r>
        <w:rPr>
          <w:b w:val="0"/>
        </w:rPr>
        <w:t xml:space="preserve">Fully refundable registration cancellations will be honored through </w:t>
      </w:r>
      <w:r w:rsidR="00162513">
        <w:rPr>
          <w:b w:val="0"/>
        </w:rPr>
        <w:t>June</w:t>
      </w:r>
      <w:r>
        <w:rPr>
          <w:b w:val="0"/>
        </w:rPr>
        <w:t xml:space="preserve"> 21, 202</w:t>
      </w:r>
      <w:r w:rsidR="00162513">
        <w:rPr>
          <w:b w:val="0"/>
        </w:rPr>
        <w:t>4</w:t>
      </w:r>
      <w:r>
        <w:rPr>
          <w:b w:val="0"/>
        </w:rPr>
        <w:t xml:space="preserve"> at 5:00pm </w:t>
      </w:r>
      <w:r w:rsidR="0EDCA4AD">
        <w:rPr>
          <w:b w:val="0"/>
        </w:rPr>
        <w:t>Eastern Time.</w:t>
      </w:r>
    </w:p>
    <w:p w14:paraId="6677B48E" w14:textId="67A3D591" w:rsidR="00534546" w:rsidRPr="00121C20" w:rsidRDefault="00AC53DA" w:rsidP="6CFEB1F1">
      <w:pPr>
        <w:rPr>
          <w:bCs/>
        </w:rPr>
      </w:pPr>
      <w:r>
        <w:br/>
      </w:r>
      <w:r w:rsidR="00534546" w:rsidRPr="6CFEB1F1">
        <w:rPr>
          <w:bCs/>
        </w:rPr>
        <w:t>How do I sign up for offsite events, tours, and activities?</w:t>
      </w:r>
    </w:p>
    <w:p w14:paraId="3CC4D71B" w14:textId="6364281A" w:rsidR="00F132E4" w:rsidRPr="00121C20" w:rsidRDefault="004414C9" w:rsidP="48F4A315">
      <w:pPr>
        <w:rPr>
          <w:b w:val="0"/>
        </w:rPr>
      </w:pPr>
      <w:r>
        <w:rPr>
          <w:b w:val="0"/>
        </w:rPr>
        <w:t xml:space="preserve">Offsite tours are managed by </w:t>
      </w:r>
      <w:proofErr w:type="spellStart"/>
      <w:r>
        <w:rPr>
          <w:b w:val="0"/>
        </w:rPr>
        <w:t>ACB</w:t>
      </w:r>
      <w:proofErr w:type="spellEnd"/>
      <w:r>
        <w:rPr>
          <w:b w:val="0"/>
        </w:rPr>
        <w:t xml:space="preserve"> and not BVA. </w:t>
      </w:r>
      <w:r w:rsidR="2F8A3214">
        <w:rPr>
          <w:b w:val="0"/>
        </w:rPr>
        <w:t>Additional</w:t>
      </w:r>
      <w:r>
        <w:rPr>
          <w:b w:val="0"/>
        </w:rPr>
        <w:t xml:space="preserve"> information can be found on </w:t>
      </w:r>
      <w:proofErr w:type="spellStart"/>
      <w:r>
        <w:rPr>
          <w:b w:val="0"/>
        </w:rPr>
        <w:t>ACB’s</w:t>
      </w:r>
      <w:proofErr w:type="spellEnd"/>
      <w:r>
        <w:rPr>
          <w:b w:val="0"/>
        </w:rPr>
        <w:t xml:space="preserve"> website at </w:t>
      </w:r>
      <w:hyperlink r:id="rId17">
        <w:r w:rsidRPr="6CFEB1F1">
          <w:rPr>
            <w:rStyle w:val="Hyperlink"/>
            <w:b w:val="0"/>
          </w:rPr>
          <w:t>acbconvention.org</w:t>
        </w:r>
      </w:hyperlink>
      <w:r>
        <w:rPr>
          <w:b w:val="0"/>
        </w:rPr>
        <w:t xml:space="preserve">. For any offsite tour questions, you may also contact Janet </w:t>
      </w:r>
      <w:proofErr w:type="spellStart"/>
      <w:r>
        <w:rPr>
          <w:b w:val="0"/>
        </w:rPr>
        <w:t>Dickelman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ACB</w:t>
      </w:r>
      <w:proofErr w:type="spellEnd"/>
      <w:r>
        <w:rPr>
          <w:b w:val="0"/>
        </w:rPr>
        <w:t xml:space="preserve"> Convention Chair, at (651) 428-5059 or via email</w:t>
      </w:r>
      <w:r w:rsidR="7D5689D9">
        <w:rPr>
          <w:b w:val="0"/>
        </w:rPr>
        <w:t xml:space="preserve"> at </w:t>
      </w:r>
      <w:hyperlink r:id="rId18">
        <w:r w:rsidR="7D5689D9" w:rsidRPr="6CFEB1F1">
          <w:rPr>
            <w:rStyle w:val="Hyperlink"/>
            <w:b w:val="0"/>
          </w:rPr>
          <w:t>janet.dickelman@gmail.com</w:t>
        </w:r>
      </w:hyperlink>
      <w:r>
        <w:rPr>
          <w:b w:val="0"/>
        </w:rPr>
        <w:t>.</w:t>
      </w:r>
    </w:p>
    <w:p w14:paraId="33E5A9E5" w14:textId="02773F2D" w:rsidR="00044BFA" w:rsidRPr="00121C20" w:rsidRDefault="00E46733" w:rsidP="6CFEB1F1">
      <w:pPr>
        <w:rPr>
          <w:bCs/>
        </w:rPr>
      </w:pPr>
      <w:r>
        <w:br/>
      </w:r>
      <w:r w:rsidR="000B2BA2" w:rsidRPr="6CFEB1F1">
        <w:rPr>
          <w:bCs/>
        </w:rPr>
        <w:t>Will someone meet me at the airport/train station?</w:t>
      </w:r>
    </w:p>
    <w:p w14:paraId="6640AA0E" w14:textId="2642B17F" w:rsidR="000B2BA2" w:rsidRPr="00121C20" w:rsidRDefault="000B2BA2" w:rsidP="6CFEB1F1">
      <w:pPr>
        <w:rPr>
          <w:b w:val="0"/>
        </w:rPr>
      </w:pPr>
      <w:r>
        <w:rPr>
          <w:b w:val="0"/>
        </w:rPr>
        <w:t xml:space="preserve">Volunteers </w:t>
      </w:r>
      <w:r w:rsidR="00044BFA">
        <w:rPr>
          <w:b w:val="0"/>
        </w:rPr>
        <w:t>may</w:t>
      </w:r>
      <w:r>
        <w:rPr>
          <w:b w:val="0"/>
        </w:rPr>
        <w:t xml:space="preserve"> be available to assist BVA members and guests at the airport</w:t>
      </w:r>
      <w:r w:rsidR="7C2F78AA">
        <w:rPr>
          <w:b w:val="0"/>
        </w:rPr>
        <w:t xml:space="preserve">. When you finalize your travel plans, please send your itinerary to Margarine Beaman at </w:t>
      </w:r>
      <w:hyperlink r:id="rId19">
        <w:r w:rsidR="7C2F78AA" w:rsidRPr="6CFEB1F1">
          <w:rPr>
            <w:rStyle w:val="Hyperlink"/>
            <w:b w:val="0"/>
          </w:rPr>
          <w:t>oleo501625@outlook.com</w:t>
        </w:r>
      </w:hyperlink>
      <w:r w:rsidR="7C2F78AA">
        <w:rPr>
          <w:b w:val="0"/>
        </w:rPr>
        <w:t xml:space="preserve">, who will be assisting with navigation </w:t>
      </w:r>
      <w:r w:rsidR="29239BB0">
        <w:rPr>
          <w:b w:val="0"/>
        </w:rPr>
        <w:t>with the assistance of available volunteers</w:t>
      </w:r>
      <w:r w:rsidR="7C2F78AA">
        <w:rPr>
          <w:b w:val="0"/>
        </w:rPr>
        <w:t>.</w:t>
      </w:r>
    </w:p>
    <w:p w14:paraId="28FD9430" w14:textId="3BED48AE" w:rsidR="00270CA1" w:rsidRDefault="00270CA1" w:rsidP="6CFEB1F1"/>
    <w:p w14:paraId="190A2084" w14:textId="77777777" w:rsidR="00DA234D" w:rsidRDefault="00DA234D" w:rsidP="6CFEB1F1">
      <w:pPr>
        <w:rPr>
          <w:bCs/>
        </w:rPr>
      </w:pPr>
    </w:p>
    <w:p w14:paraId="11A64B0B" w14:textId="78AD3CAC" w:rsidR="000B2BA2" w:rsidRPr="00121C20" w:rsidRDefault="000B2BA2" w:rsidP="6CFEB1F1">
      <w:pPr>
        <w:rPr>
          <w:bCs/>
        </w:rPr>
      </w:pPr>
      <w:r w:rsidRPr="6CFEB1F1">
        <w:rPr>
          <w:bCs/>
        </w:rPr>
        <w:lastRenderedPageBreak/>
        <w:t>Is there a shuttle from the airport to the hotel?</w:t>
      </w:r>
    </w:p>
    <w:p w14:paraId="63CD2477" w14:textId="492C2565" w:rsidR="000B2BA2" w:rsidRPr="00121C20" w:rsidRDefault="000B2BA2" w:rsidP="48F4A315">
      <w:pPr>
        <w:rPr>
          <w:b w:val="0"/>
        </w:rPr>
      </w:pPr>
      <w:r>
        <w:rPr>
          <w:b w:val="0"/>
        </w:rPr>
        <w:t xml:space="preserve">No. Members should plan to use </w:t>
      </w:r>
      <w:r w:rsidR="32B8C5C1">
        <w:rPr>
          <w:b w:val="0"/>
        </w:rPr>
        <w:t xml:space="preserve">an </w:t>
      </w:r>
      <w:r w:rsidR="49D12917">
        <w:rPr>
          <w:b w:val="0"/>
        </w:rPr>
        <w:t>U</w:t>
      </w:r>
      <w:r w:rsidR="32B8C5C1">
        <w:rPr>
          <w:b w:val="0"/>
        </w:rPr>
        <w:t xml:space="preserve">ber or </w:t>
      </w:r>
      <w:r w:rsidR="0FD7CBE0">
        <w:rPr>
          <w:b w:val="0"/>
        </w:rPr>
        <w:t>L</w:t>
      </w:r>
      <w:r w:rsidR="32B8C5C1">
        <w:rPr>
          <w:b w:val="0"/>
        </w:rPr>
        <w:t xml:space="preserve">yft </w:t>
      </w:r>
      <w:r>
        <w:rPr>
          <w:b w:val="0"/>
        </w:rPr>
        <w:t>to and from the airport</w:t>
      </w:r>
      <w:r w:rsidR="43E2F0C3">
        <w:rPr>
          <w:b w:val="0"/>
        </w:rPr>
        <w:t xml:space="preserve"> </w:t>
      </w:r>
      <w:r>
        <w:rPr>
          <w:b w:val="0"/>
        </w:rPr>
        <w:t>at their own expense.</w:t>
      </w:r>
      <w:r w:rsidR="57D88536">
        <w:rPr>
          <w:b w:val="0"/>
        </w:rPr>
        <w:t xml:space="preserve"> A taxi is more expensive. ADA transpor</w:t>
      </w:r>
      <w:r w:rsidR="299BF9C0">
        <w:rPr>
          <w:b w:val="0"/>
        </w:rPr>
        <w:t>t</w:t>
      </w:r>
      <w:r w:rsidR="57D88536">
        <w:rPr>
          <w:b w:val="0"/>
        </w:rPr>
        <w:t xml:space="preserve">ation </w:t>
      </w:r>
      <w:r w:rsidR="08EE6C59">
        <w:rPr>
          <w:b w:val="0"/>
        </w:rPr>
        <w:t>i</w:t>
      </w:r>
      <w:r w:rsidR="57D88536">
        <w:rPr>
          <w:b w:val="0"/>
        </w:rPr>
        <w:t xml:space="preserve">s </w:t>
      </w:r>
      <w:r w:rsidR="3AE031EE">
        <w:rPr>
          <w:b w:val="0"/>
        </w:rPr>
        <w:t xml:space="preserve">also </w:t>
      </w:r>
      <w:r w:rsidR="57D88536">
        <w:rPr>
          <w:b w:val="0"/>
        </w:rPr>
        <w:t>available</w:t>
      </w:r>
      <w:r w:rsidR="05FF17D3">
        <w:rPr>
          <w:b w:val="0"/>
        </w:rPr>
        <w:t xml:space="preserve"> with</w:t>
      </w:r>
      <w:r w:rsidR="07DA2422">
        <w:rPr>
          <w:b w:val="0"/>
        </w:rPr>
        <w:t xml:space="preserve"> </w:t>
      </w:r>
      <w:r w:rsidR="25F76D0B">
        <w:rPr>
          <w:b w:val="0"/>
        </w:rPr>
        <w:t>i</w:t>
      </w:r>
      <w:r w:rsidR="07DA2422">
        <w:rPr>
          <w:b w:val="0"/>
        </w:rPr>
        <w:t xml:space="preserve">nformation </w:t>
      </w:r>
      <w:r w:rsidR="1DB56E3F">
        <w:rPr>
          <w:b w:val="0"/>
        </w:rPr>
        <w:t xml:space="preserve">located </w:t>
      </w:r>
      <w:hyperlink r:id="rId20">
        <w:r w:rsidR="1DB56E3F" w:rsidRPr="6CFEB1F1">
          <w:rPr>
            <w:rStyle w:val="Hyperlink"/>
            <w:b w:val="0"/>
          </w:rPr>
          <w:t>here</w:t>
        </w:r>
      </w:hyperlink>
      <w:r w:rsidR="1DB56E3F">
        <w:rPr>
          <w:b w:val="0"/>
        </w:rPr>
        <w:t>.</w:t>
      </w:r>
    </w:p>
    <w:p w14:paraId="11A163A6" w14:textId="0F2D8ED0" w:rsidR="00F13EC2" w:rsidRPr="00121C20" w:rsidRDefault="0069707F" w:rsidP="6CFEB1F1">
      <w:pPr>
        <w:rPr>
          <w:bCs/>
        </w:rPr>
      </w:pPr>
      <w:r>
        <w:br/>
      </w:r>
      <w:r w:rsidR="00534546" w:rsidRPr="6CFEB1F1">
        <w:rPr>
          <w:bCs/>
        </w:rPr>
        <w:t>Do the hotel rooms have refrigerators for my medications?</w:t>
      </w:r>
    </w:p>
    <w:p w14:paraId="2A90D282" w14:textId="17F0F2DA" w:rsidR="00534546" w:rsidRPr="00121C20" w:rsidRDefault="00534546" w:rsidP="00887D78">
      <w:pPr>
        <w:rPr>
          <w:b w:val="0"/>
          <w:bCs/>
        </w:rPr>
      </w:pPr>
      <w:r w:rsidRPr="00121C20">
        <w:rPr>
          <w:b w:val="0"/>
          <w:bCs/>
        </w:rPr>
        <w:t>Yes. All rooms are equipped with a small refrigerator.</w:t>
      </w:r>
    </w:p>
    <w:p w14:paraId="3D22872F" w14:textId="6E8C680A" w:rsidR="000B2BA2" w:rsidRPr="00121C20" w:rsidRDefault="0069707F" w:rsidP="6CFEB1F1">
      <w:pPr>
        <w:rPr>
          <w:bCs/>
        </w:rPr>
      </w:pPr>
      <w:r>
        <w:br/>
      </w:r>
      <w:r w:rsidR="000B2BA2" w:rsidRPr="6CFEB1F1">
        <w:rPr>
          <w:bCs/>
        </w:rPr>
        <w:t>What dining options are available at the hotel?</w:t>
      </w:r>
    </w:p>
    <w:p w14:paraId="70A8DE27" w14:textId="672D8C72" w:rsidR="000B2BA2" w:rsidRPr="00121C20" w:rsidRDefault="000B2BA2" w:rsidP="48F4A315">
      <w:pPr>
        <w:rPr>
          <w:b w:val="0"/>
        </w:rPr>
      </w:pPr>
      <w:r>
        <w:rPr>
          <w:b w:val="0"/>
        </w:rPr>
        <w:t>The hotel has onsite restaurant</w:t>
      </w:r>
      <w:r w:rsidR="625E7AAF">
        <w:rPr>
          <w:b w:val="0"/>
        </w:rPr>
        <w:t>s</w:t>
      </w:r>
      <w:r>
        <w:rPr>
          <w:b w:val="0"/>
        </w:rPr>
        <w:t xml:space="preserve"> with breakfast, lunch, and dinner options.</w:t>
      </w:r>
    </w:p>
    <w:p w14:paraId="211C74CB" w14:textId="5DC71ABD" w:rsidR="000B2BA2" w:rsidRPr="00121C20" w:rsidRDefault="0069707F" w:rsidP="6CFEB1F1">
      <w:pPr>
        <w:rPr>
          <w:b w:val="0"/>
        </w:rPr>
      </w:pPr>
      <w:r>
        <w:br/>
      </w:r>
      <w:r w:rsidR="000B2BA2" w:rsidRPr="6CFEB1F1">
        <w:rPr>
          <w:bCs/>
        </w:rPr>
        <w:t>Is there a dog relief area?</w:t>
      </w:r>
    </w:p>
    <w:p w14:paraId="5BB95906" w14:textId="4340866B" w:rsidR="000B2BA2" w:rsidRPr="00121C20" w:rsidRDefault="000B2BA2" w:rsidP="48F4A315">
      <w:pPr>
        <w:rPr>
          <w:b w:val="0"/>
        </w:rPr>
      </w:pPr>
      <w:r>
        <w:rPr>
          <w:b w:val="0"/>
        </w:rPr>
        <w:t xml:space="preserve">Yes! </w:t>
      </w:r>
      <w:proofErr w:type="spellStart"/>
      <w:r w:rsidR="7B5F38A5">
        <w:rPr>
          <w:b w:val="0"/>
        </w:rPr>
        <w:t>ScoopMasters</w:t>
      </w:r>
      <w:proofErr w:type="spellEnd"/>
      <w:r w:rsidR="7B5F38A5">
        <w:rPr>
          <w:b w:val="0"/>
        </w:rPr>
        <w:t xml:space="preserve"> will provide and maintain our dog relief areas. If you would like to preorder dog food to be delivered to your hotel room, call Tim Stone at (661) 714-0749 or order online</w:t>
      </w:r>
      <w:r w:rsidR="57087AD5">
        <w:rPr>
          <w:b w:val="0"/>
        </w:rPr>
        <w:t xml:space="preserve"> </w:t>
      </w:r>
      <w:hyperlink r:id="rId21">
        <w:r w:rsidR="57087AD5" w:rsidRPr="6CFEB1F1">
          <w:rPr>
            <w:rStyle w:val="Hyperlink"/>
            <w:b w:val="0"/>
          </w:rPr>
          <w:t>here</w:t>
        </w:r>
      </w:hyperlink>
      <w:r w:rsidR="57087AD5">
        <w:rPr>
          <w:b w:val="0"/>
        </w:rPr>
        <w:t xml:space="preserve">. </w:t>
      </w:r>
      <w:r w:rsidR="4B43B251">
        <w:rPr>
          <w:b w:val="0"/>
        </w:rPr>
        <w:t>Food must be ordered by June 20, 2024 to ensure delivery. Also, back by “</w:t>
      </w:r>
      <w:proofErr w:type="spellStart"/>
      <w:r w:rsidR="4B43B251">
        <w:rPr>
          <w:b w:val="0"/>
        </w:rPr>
        <w:t>pupular</w:t>
      </w:r>
      <w:proofErr w:type="spellEnd"/>
      <w:r w:rsidR="4B43B251">
        <w:rPr>
          <w:b w:val="0"/>
        </w:rPr>
        <w:t>” demand</w:t>
      </w:r>
      <w:r w:rsidR="4C875EB4">
        <w:rPr>
          <w:b w:val="0"/>
        </w:rPr>
        <w:t xml:space="preserve">, </w:t>
      </w:r>
      <w:r w:rsidR="000F4D85">
        <w:rPr>
          <w:b w:val="0"/>
        </w:rPr>
        <w:t xml:space="preserve">the </w:t>
      </w:r>
      <w:r>
        <w:rPr>
          <w:b w:val="0"/>
        </w:rPr>
        <w:t>Bow Wow Lounge</w:t>
      </w:r>
      <w:r w:rsidR="5C6DDD53">
        <w:rPr>
          <w:b w:val="0"/>
        </w:rPr>
        <w:t xml:space="preserve"> sponsored by Waymo will serve </w:t>
      </w:r>
      <w:r>
        <w:rPr>
          <w:b w:val="0"/>
        </w:rPr>
        <w:t>as a respite area for our canine heroes</w:t>
      </w:r>
      <w:r w:rsidR="3BC04FEC">
        <w:rPr>
          <w:b w:val="0"/>
        </w:rPr>
        <w:t xml:space="preserve"> th</w:t>
      </w:r>
      <w:r w:rsidR="000F4D85">
        <w:rPr>
          <w:b w:val="0"/>
        </w:rPr>
        <w:t>roughout the convention.</w:t>
      </w:r>
      <w:r w:rsidR="17796142">
        <w:rPr>
          <w:b w:val="0"/>
        </w:rPr>
        <w:t xml:space="preserve"> </w:t>
      </w:r>
    </w:p>
    <w:p w14:paraId="1C35B894" w14:textId="11742B49" w:rsidR="000B2BA2" w:rsidRPr="00121C20" w:rsidRDefault="0069707F" w:rsidP="6CFEB1F1">
      <w:pPr>
        <w:rPr>
          <w:bCs/>
        </w:rPr>
      </w:pPr>
      <w:r>
        <w:br/>
      </w:r>
      <w:r w:rsidR="000B2BA2" w:rsidRPr="6CFEB1F1">
        <w:rPr>
          <w:bCs/>
        </w:rPr>
        <w:t>What is the plan in the event of a fire drill or emergency?</w:t>
      </w:r>
    </w:p>
    <w:p w14:paraId="53F6C454" w14:textId="4A11A98E" w:rsidR="000B2BA2" w:rsidRPr="00121C20" w:rsidRDefault="000B2BA2" w:rsidP="00887D78">
      <w:pPr>
        <w:rPr>
          <w:b w:val="0"/>
          <w:bCs/>
        </w:rPr>
      </w:pPr>
      <w:r w:rsidRPr="00121C20">
        <w:rPr>
          <w:b w:val="0"/>
          <w:bCs/>
        </w:rPr>
        <w:t>Volunteers and hotel staff will orient members to the emergency exits, stairwells, and assembly areas near their rooms. Any further questions can be answered at the convention.</w:t>
      </w:r>
    </w:p>
    <w:p w14:paraId="3F688D38" w14:textId="35D0993D" w:rsidR="00534546" w:rsidRPr="00121C20" w:rsidRDefault="0069707F" w:rsidP="6CFEB1F1">
      <w:pPr>
        <w:rPr>
          <w:bCs/>
        </w:rPr>
      </w:pPr>
      <w:r>
        <w:br/>
      </w:r>
      <w:r w:rsidR="00534546" w:rsidRPr="6CFEB1F1">
        <w:rPr>
          <w:bCs/>
        </w:rPr>
        <w:t>What meals are included in my registration fee?</w:t>
      </w:r>
    </w:p>
    <w:p w14:paraId="00C8CC95" w14:textId="34FD0FC8" w:rsidR="00AC7B10" w:rsidRPr="00121C20" w:rsidRDefault="00C22193" w:rsidP="48F4A315">
      <w:pPr>
        <w:rPr>
          <w:b w:val="0"/>
        </w:rPr>
      </w:pPr>
      <w:r>
        <w:rPr>
          <w:b w:val="0"/>
        </w:rPr>
        <w:t>Monday</w:t>
      </w:r>
      <w:r w:rsidR="4226E650">
        <w:rPr>
          <w:b w:val="0"/>
        </w:rPr>
        <w:t>- Dinner at the Gala</w:t>
      </w:r>
    </w:p>
    <w:p w14:paraId="77542884" w14:textId="15C26DBC" w:rsidR="00534546" w:rsidRPr="00121C20" w:rsidRDefault="00E057A2" w:rsidP="48F4A315">
      <w:pPr>
        <w:rPr>
          <w:b w:val="0"/>
        </w:rPr>
      </w:pPr>
      <w:r>
        <w:rPr>
          <w:b w:val="0"/>
        </w:rPr>
        <w:t>Tuesday</w:t>
      </w:r>
      <w:r w:rsidR="20F6EDCD">
        <w:rPr>
          <w:b w:val="0"/>
        </w:rPr>
        <w:t xml:space="preserve">- Afternoon lunch at the </w:t>
      </w:r>
      <w:r w:rsidR="00534546">
        <w:rPr>
          <w:b w:val="0"/>
        </w:rPr>
        <w:t>Father Carroll Luncheo</w:t>
      </w:r>
      <w:r w:rsidR="00C22193">
        <w:rPr>
          <w:b w:val="0"/>
        </w:rPr>
        <w:t>n</w:t>
      </w:r>
      <w:r w:rsidR="00AC7B10">
        <w:rPr>
          <w:b w:val="0"/>
        </w:rPr>
        <w:t xml:space="preserve"> and Awards Ceremony</w:t>
      </w:r>
    </w:p>
    <w:p w14:paraId="72A33999" w14:textId="0FBE6C68" w:rsidR="00534546" w:rsidRPr="00121C20" w:rsidRDefault="000B2BA2" w:rsidP="6CFEB1F1">
      <w:r>
        <w:br/>
        <w:t>What if I have additional</w:t>
      </w:r>
      <w:r w:rsidR="00534546">
        <w:t xml:space="preserve"> questions?</w:t>
      </w:r>
    </w:p>
    <w:p w14:paraId="6FAD8773" w14:textId="385A6F71" w:rsidR="00534546" w:rsidRDefault="008F1455" w:rsidP="76CD9C2C">
      <w:pPr>
        <w:rPr>
          <w:sz w:val="28"/>
          <w:szCs w:val="28"/>
        </w:rPr>
      </w:pPr>
      <w:r>
        <w:rPr>
          <w:b w:val="0"/>
        </w:rPr>
        <w:t xml:space="preserve">If you </w:t>
      </w:r>
      <w:r w:rsidR="217958E9">
        <w:rPr>
          <w:b w:val="0"/>
        </w:rPr>
        <w:t xml:space="preserve">have </w:t>
      </w:r>
      <w:r>
        <w:rPr>
          <w:b w:val="0"/>
        </w:rPr>
        <w:t>any additional questions or comments, please contact</w:t>
      </w:r>
      <w:r w:rsidR="00452E43">
        <w:rPr>
          <w:b w:val="0"/>
        </w:rPr>
        <w:t xml:space="preserve"> your District Director, </w:t>
      </w:r>
      <w:r>
        <w:rPr>
          <w:b w:val="0"/>
        </w:rPr>
        <w:t>National Administrative Coordinator</w:t>
      </w:r>
      <w:r w:rsidR="00452E43">
        <w:rPr>
          <w:b w:val="0"/>
        </w:rPr>
        <w:t>,</w:t>
      </w:r>
      <w:r>
        <w:rPr>
          <w:b w:val="0"/>
        </w:rPr>
        <w:t xml:space="preserve"> </w:t>
      </w:r>
      <w:r w:rsidR="00452E43">
        <w:rPr>
          <w:b w:val="0"/>
        </w:rPr>
        <w:t xml:space="preserve">or National Membership </w:t>
      </w:r>
      <w:r w:rsidR="3592FC26">
        <w:rPr>
          <w:b w:val="0"/>
        </w:rPr>
        <w:t xml:space="preserve">Coordinator, or by emailing </w:t>
      </w:r>
      <w:hyperlink r:id="rId22">
        <w:r w:rsidR="3592FC26" w:rsidRPr="76CD9C2C">
          <w:rPr>
            <w:rStyle w:val="Hyperlink"/>
            <w:b w:val="0"/>
          </w:rPr>
          <w:t>membership@BVA.org</w:t>
        </w:r>
      </w:hyperlink>
      <w:r w:rsidR="3592FC26">
        <w:rPr>
          <w:b w:val="0"/>
        </w:rPr>
        <w:t xml:space="preserve">. </w:t>
      </w:r>
      <w:r w:rsidR="00AB787B">
        <w:rPr>
          <w:b w:val="0"/>
        </w:rPr>
        <w:t>We</w:t>
      </w:r>
      <w:r w:rsidR="00534546">
        <w:rPr>
          <w:b w:val="0"/>
        </w:rPr>
        <w:t xml:space="preserve"> are excited to celeb</w:t>
      </w:r>
      <w:r w:rsidR="000B2BA2">
        <w:rPr>
          <w:b w:val="0"/>
        </w:rPr>
        <w:t xml:space="preserve">rate </w:t>
      </w:r>
      <w:r w:rsidR="00AB787B">
        <w:rPr>
          <w:b w:val="0"/>
        </w:rPr>
        <w:t>with you in Jacksonville.</w:t>
      </w:r>
      <w:r>
        <w:br/>
      </w:r>
      <w:r>
        <w:br/>
      </w:r>
      <w:r w:rsidR="000B2BA2" w:rsidRPr="76CD9C2C">
        <w:rPr>
          <w:sz w:val="28"/>
          <w:szCs w:val="28"/>
        </w:rPr>
        <w:t>Important Deadlines</w:t>
      </w:r>
    </w:p>
    <w:p w14:paraId="1194E714" w14:textId="77777777" w:rsidR="00915BB0" w:rsidRPr="00915BB0" w:rsidRDefault="00915BB0" w:rsidP="6CFEB1F1">
      <w:pPr>
        <w:rPr>
          <w:bCs/>
          <w:sz w:val="20"/>
          <w:szCs w:val="20"/>
        </w:rPr>
      </w:pPr>
    </w:p>
    <w:p w14:paraId="01D7F0F3" w14:textId="5391C936" w:rsidR="003B76E6" w:rsidRPr="00121C20" w:rsidRDefault="007642FD" w:rsidP="6CFEB1F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May </w:t>
      </w:r>
      <w:r w:rsidR="457EBBB5">
        <w:rPr>
          <w:b w:val="0"/>
        </w:rPr>
        <w:t xml:space="preserve">9 </w:t>
      </w:r>
      <w:r w:rsidR="00534546">
        <w:rPr>
          <w:b w:val="0"/>
        </w:rPr>
        <w:t>—</w:t>
      </w:r>
      <w:r w:rsidR="438E9E47">
        <w:rPr>
          <w:b w:val="0"/>
        </w:rPr>
        <w:t xml:space="preserve"> </w:t>
      </w:r>
      <w:proofErr w:type="gramStart"/>
      <w:r w:rsidR="00534546">
        <w:rPr>
          <w:b w:val="0"/>
        </w:rPr>
        <w:t>Proposed</w:t>
      </w:r>
      <w:proofErr w:type="gramEnd"/>
      <w:r w:rsidR="00534546">
        <w:rPr>
          <w:b w:val="0"/>
        </w:rPr>
        <w:t xml:space="preserve"> bylaw amendments must be received </w:t>
      </w:r>
      <w:r>
        <w:rPr>
          <w:b w:val="0"/>
        </w:rPr>
        <w:t xml:space="preserve">by BVA </w:t>
      </w:r>
      <w:r w:rsidR="15D906C7">
        <w:rPr>
          <w:b w:val="0"/>
        </w:rPr>
        <w:t>N</w:t>
      </w:r>
      <w:r>
        <w:rPr>
          <w:b w:val="0"/>
        </w:rPr>
        <w:t xml:space="preserve">ational </w:t>
      </w:r>
      <w:r w:rsidR="09E39DC0">
        <w:rPr>
          <w:b w:val="0"/>
        </w:rPr>
        <w:t>H</w:t>
      </w:r>
      <w:r>
        <w:rPr>
          <w:b w:val="0"/>
        </w:rPr>
        <w:t>eadquarter</w:t>
      </w:r>
      <w:r w:rsidR="00F66659">
        <w:rPr>
          <w:b w:val="0"/>
        </w:rPr>
        <w:t xml:space="preserve">s. Amendments </w:t>
      </w:r>
      <w:r w:rsidR="727543C2">
        <w:rPr>
          <w:b w:val="0"/>
        </w:rPr>
        <w:t xml:space="preserve">should </w:t>
      </w:r>
      <w:r w:rsidR="00F66659">
        <w:rPr>
          <w:b w:val="0"/>
        </w:rPr>
        <w:t xml:space="preserve">be </w:t>
      </w:r>
      <w:r w:rsidR="003B76E6">
        <w:rPr>
          <w:b w:val="0"/>
        </w:rPr>
        <w:t xml:space="preserve">emailed to </w:t>
      </w:r>
      <w:hyperlink r:id="rId23">
        <w:r w:rsidR="4C1165AC" w:rsidRPr="6CFEB1F1">
          <w:rPr>
            <w:rStyle w:val="Hyperlink"/>
            <w:b w:val="0"/>
          </w:rPr>
          <w:t>membership@bva.org</w:t>
        </w:r>
      </w:hyperlink>
      <w:r w:rsidR="4C1165AC">
        <w:rPr>
          <w:b w:val="0"/>
        </w:rPr>
        <w:t xml:space="preserve"> </w:t>
      </w:r>
    </w:p>
    <w:p w14:paraId="26D7415D" w14:textId="569DF75F" w:rsidR="00534546" w:rsidRDefault="0057555E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 8</w:t>
      </w:r>
      <w:r w:rsidR="442A6C68">
        <w:rPr>
          <w:b w:val="0"/>
        </w:rPr>
        <w:t xml:space="preserve"> </w:t>
      </w:r>
      <w:r w:rsidR="00534546">
        <w:rPr>
          <w:b w:val="0"/>
        </w:rPr>
        <w:t>—</w:t>
      </w:r>
      <w:r w:rsidR="7A48468A">
        <w:rPr>
          <w:b w:val="0"/>
        </w:rPr>
        <w:t xml:space="preserve"> </w:t>
      </w:r>
      <w:proofErr w:type="gramStart"/>
      <w:r w:rsidR="00534546">
        <w:rPr>
          <w:b w:val="0"/>
        </w:rPr>
        <w:t>Proposed</w:t>
      </w:r>
      <w:proofErr w:type="gramEnd"/>
      <w:r w:rsidR="00534546">
        <w:rPr>
          <w:b w:val="0"/>
        </w:rPr>
        <w:t xml:space="preserve"> bylaw amendments </w:t>
      </w:r>
      <w:r w:rsidR="001B04CD">
        <w:rPr>
          <w:b w:val="0"/>
        </w:rPr>
        <w:t xml:space="preserve">will be posted </w:t>
      </w:r>
      <w:r w:rsidR="2B63D845">
        <w:rPr>
          <w:b w:val="0"/>
        </w:rPr>
        <w:t xml:space="preserve">at </w:t>
      </w:r>
      <w:hyperlink r:id="rId24">
        <w:r w:rsidR="00534546" w:rsidRPr="6CFEB1F1">
          <w:rPr>
            <w:rStyle w:val="Hyperlink"/>
            <w:b w:val="0"/>
          </w:rPr>
          <w:t>BVA</w:t>
        </w:r>
        <w:r w:rsidR="004B3CDE" w:rsidRPr="6CFEB1F1">
          <w:rPr>
            <w:rStyle w:val="Hyperlink"/>
            <w:b w:val="0"/>
          </w:rPr>
          <w:t>.org</w:t>
        </w:r>
      </w:hyperlink>
      <w:r w:rsidR="004B3CDE">
        <w:rPr>
          <w:b w:val="0"/>
        </w:rPr>
        <w:t>.</w:t>
      </w:r>
    </w:p>
    <w:p w14:paraId="04491B18" w14:textId="2937FF04" w:rsidR="000E0FC9" w:rsidRPr="00121C20" w:rsidRDefault="00FF0C0D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 10</w:t>
      </w:r>
      <w:bookmarkStart w:id="0" w:name="_GoBack"/>
      <w:bookmarkEnd w:id="0"/>
      <w:r w:rsidR="000E0FC9">
        <w:rPr>
          <w:b w:val="0"/>
        </w:rPr>
        <w:t xml:space="preserve"> —</w:t>
      </w:r>
      <w:r w:rsidR="00AB3585">
        <w:rPr>
          <w:b w:val="0"/>
        </w:rPr>
        <w:t xml:space="preserve"> Final date to reserve a room at the Hyatt </w:t>
      </w:r>
      <w:r w:rsidR="099E6683">
        <w:rPr>
          <w:b w:val="0"/>
        </w:rPr>
        <w:t xml:space="preserve">Regency </w:t>
      </w:r>
      <w:r w:rsidR="00AB3585">
        <w:rPr>
          <w:b w:val="0"/>
        </w:rPr>
        <w:t xml:space="preserve">Riverfront </w:t>
      </w:r>
      <w:r w:rsidR="0087757A">
        <w:rPr>
          <w:b w:val="0"/>
        </w:rPr>
        <w:t>using the group code.</w:t>
      </w:r>
    </w:p>
    <w:p w14:paraId="654BE858" w14:textId="6578108A" w:rsidR="004D3675" w:rsidRDefault="002754FB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</w:t>
      </w:r>
      <w:r w:rsidR="56A15506">
        <w:rPr>
          <w:b w:val="0"/>
        </w:rPr>
        <w:t xml:space="preserve"> </w:t>
      </w:r>
      <w:r>
        <w:rPr>
          <w:b w:val="0"/>
        </w:rPr>
        <w:t>20</w:t>
      </w:r>
      <w:r w:rsidR="1E5C5A3C">
        <w:rPr>
          <w:b w:val="0"/>
        </w:rPr>
        <w:t xml:space="preserve"> </w:t>
      </w:r>
      <w:r w:rsidR="00534546">
        <w:rPr>
          <w:b w:val="0"/>
        </w:rPr>
        <w:t>—</w:t>
      </w:r>
      <w:r w:rsidR="2A006EA3">
        <w:rPr>
          <w:b w:val="0"/>
        </w:rPr>
        <w:t xml:space="preserve"> </w:t>
      </w:r>
      <w:r w:rsidR="00A6403F">
        <w:rPr>
          <w:b w:val="0"/>
        </w:rPr>
        <w:t>Submission deadline for convention registration, d</w:t>
      </w:r>
      <w:r w:rsidR="00534546">
        <w:rPr>
          <w:b w:val="0"/>
        </w:rPr>
        <w:t>elegate credential</w:t>
      </w:r>
      <w:r w:rsidR="00A6403F">
        <w:rPr>
          <w:b w:val="0"/>
        </w:rPr>
        <w:t>s,</w:t>
      </w:r>
      <w:r w:rsidR="00534546">
        <w:rPr>
          <w:b w:val="0"/>
        </w:rPr>
        <w:t xml:space="preserve"> and proxy forms</w:t>
      </w:r>
      <w:r w:rsidR="00377DDA">
        <w:rPr>
          <w:b w:val="0"/>
        </w:rPr>
        <w:t>.</w:t>
      </w:r>
    </w:p>
    <w:p w14:paraId="7DD66B06" w14:textId="32388E10" w:rsidR="000E0FC9" w:rsidRPr="00121C20" w:rsidRDefault="000E0FC9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 27 —</w:t>
      </w:r>
      <w:r w:rsidR="0099514D">
        <w:rPr>
          <w:b w:val="0"/>
        </w:rPr>
        <w:t xml:space="preserve"> </w:t>
      </w:r>
      <w:r w:rsidR="00792B86">
        <w:rPr>
          <w:b w:val="0"/>
        </w:rPr>
        <w:t>Virtual rules and credential meeting.</w:t>
      </w:r>
    </w:p>
    <w:sectPr w:rsidR="000E0FC9" w:rsidRPr="00121C20" w:rsidSect="00CB7693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720" w:right="1296" w:bottom="864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3A7B" w14:textId="77777777" w:rsidR="001F668A" w:rsidRDefault="001F668A" w:rsidP="00624392">
      <w:pPr>
        <w:spacing w:line="240" w:lineRule="auto"/>
      </w:pPr>
      <w:r>
        <w:separator/>
      </w:r>
    </w:p>
  </w:endnote>
  <w:endnote w:type="continuationSeparator" w:id="0">
    <w:p w14:paraId="72161D1E" w14:textId="77777777" w:rsidR="001F668A" w:rsidRDefault="001F668A" w:rsidP="00624392">
      <w:pPr>
        <w:spacing w:line="240" w:lineRule="auto"/>
      </w:pPr>
      <w:r>
        <w:continuationSeparator/>
      </w:r>
    </w:p>
  </w:endnote>
  <w:endnote w:type="continuationNotice" w:id="1">
    <w:p w14:paraId="11D52D2A" w14:textId="77777777" w:rsidR="001F668A" w:rsidRDefault="001F66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FBEA" w14:textId="5FC39F69" w:rsidR="00624392" w:rsidRPr="00AA7B94" w:rsidRDefault="000B2BA2" w:rsidP="000B7A14">
    <w:pPr>
      <w:pStyle w:val="Footer"/>
      <w:jc w:val="center"/>
      <w:rPr>
        <w:rFonts w:asciiTheme="minorHAnsi" w:hAnsiTheme="minorHAnsi" w:cstheme="minorHAnsi"/>
        <w:color w:val="auto"/>
        <w:sz w:val="22"/>
      </w:rPr>
    </w:pPr>
    <w:r w:rsidRPr="00AA7B94">
      <w:rPr>
        <w:rFonts w:asciiTheme="minorHAnsi" w:hAnsiTheme="minorHAnsi" w:cstheme="minorHAnsi"/>
        <w:sz w:val="22"/>
      </w:rPr>
      <w:t>PO</w:t>
    </w:r>
    <w:r w:rsidR="00CE6347" w:rsidRPr="00AA7B94">
      <w:rPr>
        <w:rFonts w:asciiTheme="minorHAnsi" w:hAnsiTheme="minorHAnsi" w:cstheme="minorHAnsi"/>
        <w:sz w:val="22"/>
      </w:rPr>
      <w:t xml:space="preserve"> BOX 90770</w:t>
    </w:r>
    <w:r w:rsidR="00624392" w:rsidRPr="00AA7B94">
      <w:rPr>
        <w:rFonts w:asciiTheme="minorHAnsi" w:hAnsiTheme="minorHAnsi" w:cstheme="minorHAnsi"/>
        <w:sz w:val="22"/>
      </w:rPr>
      <w:t xml:space="preserve">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CE6347" w:rsidRPr="00AA7B94">
      <w:rPr>
        <w:rFonts w:asciiTheme="minorHAnsi" w:hAnsiTheme="minorHAnsi" w:cstheme="minorHAnsi"/>
        <w:sz w:val="22"/>
      </w:rPr>
      <w:t>WASHINGTON, DC 20090</w:t>
    </w:r>
    <w:r w:rsidR="00624392" w:rsidRPr="00AA7B94">
      <w:rPr>
        <w:rFonts w:asciiTheme="minorHAnsi" w:hAnsiTheme="minorHAnsi" w:cstheme="minorHAnsi"/>
        <w:sz w:val="22"/>
      </w:rPr>
      <w:t xml:space="preserve">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624392" w:rsidRPr="00AA7B94">
      <w:rPr>
        <w:rFonts w:asciiTheme="minorHAnsi" w:hAnsiTheme="minorHAnsi" w:cstheme="minorHAnsi"/>
        <w:sz w:val="22"/>
      </w:rPr>
      <w:t xml:space="preserve">202-371-8880 (P)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624392" w:rsidRPr="00AA7B94">
      <w:rPr>
        <w:rFonts w:asciiTheme="minorHAnsi" w:hAnsiTheme="minorHAnsi" w:cstheme="minorHAnsi"/>
        <w:sz w:val="22"/>
      </w:rPr>
      <w:t xml:space="preserve">202-371-8258 (F)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CE6347" w:rsidRPr="00AA7B94">
      <w:rPr>
        <w:rFonts w:asciiTheme="minorHAnsi" w:hAnsiTheme="minorHAnsi" w:cstheme="minorHAnsi"/>
        <w:color w:val="002060"/>
        <w:sz w:val="22"/>
      </w:rPr>
      <w:t>BVA</w:t>
    </w:r>
    <w:r w:rsidR="00624392" w:rsidRPr="00AA7B94">
      <w:rPr>
        <w:rFonts w:asciiTheme="minorHAnsi" w:hAnsiTheme="minorHAnsi" w:cstheme="minorHAnsi"/>
        <w:color w:val="002060"/>
        <w:sz w:val="22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3664" w14:textId="62F1155B" w:rsidR="00084980" w:rsidRPr="008B2B8F" w:rsidRDefault="00E34E39" w:rsidP="00084980">
    <w:pPr>
      <w:pStyle w:val="Footer"/>
      <w:jc w:val="center"/>
      <w:rPr>
        <w:rFonts w:asciiTheme="minorHAnsi" w:hAnsiTheme="minorHAnsi" w:cstheme="minorHAnsi"/>
        <w:color w:val="auto"/>
        <w:sz w:val="22"/>
      </w:rPr>
    </w:pPr>
    <w:r w:rsidRPr="008B2B8F">
      <w:rPr>
        <w:rFonts w:asciiTheme="minorHAnsi" w:hAnsiTheme="minorHAnsi" w:cstheme="minorHAnsi"/>
        <w:sz w:val="22"/>
      </w:rPr>
      <w:t xml:space="preserve">PO </w:t>
    </w:r>
    <w:r w:rsidR="00084980" w:rsidRPr="008B2B8F">
      <w:rPr>
        <w:rFonts w:asciiTheme="minorHAnsi" w:hAnsiTheme="minorHAnsi" w:cstheme="minorHAnsi"/>
        <w:sz w:val="22"/>
      </w:rPr>
      <w:t xml:space="preserve">BOX 90770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WASHINGTON, DC 20090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202-371-8880 (P)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202-371-8258 (F)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color w:val="002060"/>
        <w:sz w:val="22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8C27" w14:textId="77777777" w:rsidR="001F668A" w:rsidRDefault="001F668A" w:rsidP="00624392">
      <w:pPr>
        <w:spacing w:line="240" w:lineRule="auto"/>
      </w:pPr>
      <w:r>
        <w:separator/>
      </w:r>
    </w:p>
  </w:footnote>
  <w:footnote w:type="continuationSeparator" w:id="0">
    <w:p w14:paraId="33839217" w14:textId="77777777" w:rsidR="001F668A" w:rsidRDefault="001F668A" w:rsidP="00624392">
      <w:pPr>
        <w:spacing w:line="240" w:lineRule="auto"/>
      </w:pPr>
      <w:r>
        <w:continuationSeparator/>
      </w:r>
    </w:p>
  </w:footnote>
  <w:footnote w:type="continuationNotice" w:id="1">
    <w:p w14:paraId="59F020EB" w14:textId="77777777" w:rsidR="001F668A" w:rsidRDefault="001F66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A50E" w14:textId="13144A0C" w:rsidR="00F3219C" w:rsidRDefault="00F3219C">
    <w:pPr>
      <w:pStyle w:val="Header"/>
    </w:pPr>
  </w:p>
  <w:p w14:paraId="2653E380" w14:textId="4C104217" w:rsidR="00F3219C" w:rsidRDefault="00F32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5AAA" w14:textId="21854B88" w:rsidR="00CB7693" w:rsidRDefault="00CB7693" w:rsidP="00CB7693">
    <w:pPr>
      <w:pStyle w:val="Header"/>
      <w:jc w:val="center"/>
    </w:pPr>
    <w:r w:rsidRPr="00CB7693">
      <w:object w:dxaOrig="11880" w:dyaOrig="4110" w14:anchorId="3DB77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25pt;height:69.75pt">
          <v:imagedata r:id="rId1" o:title=""/>
        </v:shape>
        <o:OLEObject Type="Embed" ProgID="Acrobat.Document.DC" ShapeID="_x0000_i1025" DrawAspect="Content" ObjectID="_1776345560" r:id="rId2"/>
      </w:object>
    </w:r>
  </w:p>
  <w:p w14:paraId="4C0C3150" w14:textId="2C1EBCC1" w:rsidR="00084980" w:rsidRDefault="0008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23F7"/>
    <w:multiLevelType w:val="hybridMultilevel"/>
    <w:tmpl w:val="A29EFA6E"/>
    <w:lvl w:ilvl="0" w:tplc="0982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C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48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A8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7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62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8C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A6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017"/>
    <w:multiLevelType w:val="hybridMultilevel"/>
    <w:tmpl w:val="F9C2119A"/>
    <w:lvl w:ilvl="0" w:tplc="901AA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4D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86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4F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27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4C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06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E4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7D3B"/>
    <w:multiLevelType w:val="hybridMultilevel"/>
    <w:tmpl w:val="0B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9E0"/>
    <w:multiLevelType w:val="hybridMultilevel"/>
    <w:tmpl w:val="08B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0FA8"/>
    <w:multiLevelType w:val="hybridMultilevel"/>
    <w:tmpl w:val="DC5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AFF"/>
    <w:multiLevelType w:val="hybridMultilevel"/>
    <w:tmpl w:val="B53C3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8C25"/>
    <w:multiLevelType w:val="hybridMultilevel"/>
    <w:tmpl w:val="1F9C2796"/>
    <w:lvl w:ilvl="0" w:tplc="2C1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0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3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00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AE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C9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2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4D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7F64"/>
    <w:multiLevelType w:val="hybridMultilevel"/>
    <w:tmpl w:val="004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0144"/>
    <w:multiLevelType w:val="hybridMultilevel"/>
    <w:tmpl w:val="7DE096E4"/>
    <w:lvl w:ilvl="0" w:tplc="47A28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C1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6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0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08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1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0E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C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F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763EB"/>
    <w:multiLevelType w:val="hybridMultilevel"/>
    <w:tmpl w:val="52A2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11D3"/>
    <w:multiLevelType w:val="hybridMultilevel"/>
    <w:tmpl w:val="2BBC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75A68"/>
    <w:multiLevelType w:val="hybridMultilevel"/>
    <w:tmpl w:val="1F6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C830B"/>
    <w:multiLevelType w:val="hybridMultilevel"/>
    <w:tmpl w:val="48D8DEEA"/>
    <w:lvl w:ilvl="0" w:tplc="640C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48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8E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4E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B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48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24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89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65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2DD"/>
    <w:multiLevelType w:val="hybridMultilevel"/>
    <w:tmpl w:val="CB9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A5A"/>
    <w:multiLevelType w:val="hybridMultilevel"/>
    <w:tmpl w:val="972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43D"/>
    <w:multiLevelType w:val="hybridMultilevel"/>
    <w:tmpl w:val="EBE2D162"/>
    <w:lvl w:ilvl="0" w:tplc="9BE632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FDA5E"/>
    <w:multiLevelType w:val="hybridMultilevel"/>
    <w:tmpl w:val="E36E95B6"/>
    <w:lvl w:ilvl="0" w:tplc="EE224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A8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83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7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8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E8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08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6F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2E82"/>
    <w:multiLevelType w:val="hybridMultilevel"/>
    <w:tmpl w:val="F0A4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D0008"/>
    <w:multiLevelType w:val="hybridMultilevel"/>
    <w:tmpl w:val="5FF24E2E"/>
    <w:lvl w:ilvl="0" w:tplc="C7BA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8A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A1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23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7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C3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27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4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5AC"/>
    <w:multiLevelType w:val="hybridMultilevel"/>
    <w:tmpl w:val="F030F92E"/>
    <w:lvl w:ilvl="0" w:tplc="E988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6C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42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4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20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7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4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24D70"/>
    <w:multiLevelType w:val="hybridMultilevel"/>
    <w:tmpl w:val="FD729744"/>
    <w:lvl w:ilvl="0" w:tplc="8D265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49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65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C3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26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1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4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A21E0"/>
    <w:multiLevelType w:val="hybridMultilevel"/>
    <w:tmpl w:val="B11C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F68C9"/>
    <w:multiLevelType w:val="hybridMultilevel"/>
    <w:tmpl w:val="4FC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E6F27"/>
    <w:multiLevelType w:val="hybridMultilevel"/>
    <w:tmpl w:val="DC8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902C1"/>
    <w:multiLevelType w:val="hybridMultilevel"/>
    <w:tmpl w:val="A874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7B96"/>
    <w:multiLevelType w:val="hybridMultilevel"/>
    <w:tmpl w:val="67DA7DF4"/>
    <w:lvl w:ilvl="0" w:tplc="044AE352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C2ADA"/>
    <w:multiLevelType w:val="hybridMultilevel"/>
    <w:tmpl w:val="6BC85722"/>
    <w:lvl w:ilvl="0" w:tplc="1FB0F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0C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8B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23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C1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E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A5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4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40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26"/>
  </w:num>
  <w:num w:numId="10">
    <w:abstractNumId w:val="19"/>
  </w:num>
  <w:num w:numId="11">
    <w:abstractNumId w:val="20"/>
  </w:num>
  <w:num w:numId="12">
    <w:abstractNumId w:val="1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9"/>
  </w:num>
  <w:num w:numId="18">
    <w:abstractNumId w:val="24"/>
  </w:num>
  <w:num w:numId="19">
    <w:abstractNumId w:val="25"/>
  </w:num>
  <w:num w:numId="20">
    <w:abstractNumId w:val="7"/>
  </w:num>
  <w:num w:numId="21">
    <w:abstractNumId w:val="3"/>
  </w:num>
  <w:num w:numId="22">
    <w:abstractNumId w:val="23"/>
  </w:num>
  <w:num w:numId="23">
    <w:abstractNumId w:val="21"/>
  </w:num>
  <w:num w:numId="24">
    <w:abstractNumId w:val="22"/>
  </w:num>
  <w:num w:numId="25">
    <w:abstractNumId w:val="13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0"/>
    <w:rsid w:val="00004B64"/>
    <w:rsid w:val="000068D0"/>
    <w:rsid w:val="00020346"/>
    <w:rsid w:val="00020385"/>
    <w:rsid w:val="00042A88"/>
    <w:rsid w:val="00044BFA"/>
    <w:rsid w:val="00054E8C"/>
    <w:rsid w:val="00060582"/>
    <w:rsid w:val="00063300"/>
    <w:rsid w:val="000663DF"/>
    <w:rsid w:val="000706BC"/>
    <w:rsid w:val="00084980"/>
    <w:rsid w:val="0008727D"/>
    <w:rsid w:val="00093762"/>
    <w:rsid w:val="000B2BA2"/>
    <w:rsid w:val="000B5911"/>
    <w:rsid w:val="000B7A14"/>
    <w:rsid w:val="000C46AC"/>
    <w:rsid w:val="000C60F7"/>
    <w:rsid w:val="000E0FC9"/>
    <w:rsid w:val="000F4D85"/>
    <w:rsid w:val="001028E0"/>
    <w:rsid w:val="00121C20"/>
    <w:rsid w:val="001240C3"/>
    <w:rsid w:val="00142838"/>
    <w:rsid w:val="001456DD"/>
    <w:rsid w:val="00157F45"/>
    <w:rsid w:val="00162513"/>
    <w:rsid w:val="00170FCA"/>
    <w:rsid w:val="001725A0"/>
    <w:rsid w:val="00191F3C"/>
    <w:rsid w:val="00193105"/>
    <w:rsid w:val="00194032"/>
    <w:rsid w:val="00194927"/>
    <w:rsid w:val="001A33DC"/>
    <w:rsid w:val="001B04CD"/>
    <w:rsid w:val="001B0543"/>
    <w:rsid w:val="001B7CD9"/>
    <w:rsid w:val="001C4CAB"/>
    <w:rsid w:val="001C5144"/>
    <w:rsid w:val="001F4231"/>
    <w:rsid w:val="001F668A"/>
    <w:rsid w:val="00207E36"/>
    <w:rsid w:val="002156C9"/>
    <w:rsid w:val="00217ECF"/>
    <w:rsid w:val="00221C45"/>
    <w:rsid w:val="002226F7"/>
    <w:rsid w:val="00223772"/>
    <w:rsid w:val="00226338"/>
    <w:rsid w:val="00230DFD"/>
    <w:rsid w:val="002332E2"/>
    <w:rsid w:val="00236102"/>
    <w:rsid w:val="00240BDB"/>
    <w:rsid w:val="00240D7A"/>
    <w:rsid w:val="00251DD6"/>
    <w:rsid w:val="00253746"/>
    <w:rsid w:val="00270CA1"/>
    <w:rsid w:val="002754FB"/>
    <w:rsid w:val="00284632"/>
    <w:rsid w:val="00297E79"/>
    <w:rsid w:val="002A6B92"/>
    <w:rsid w:val="002B19C2"/>
    <w:rsid w:val="002B3024"/>
    <w:rsid w:val="002C5CDC"/>
    <w:rsid w:val="002E1F53"/>
    <w:rsid w:val="002E5735"/>
    <w:rsid w:val="002F37B1"/>
    <w:rsid w:val="002F539B"/>
    <w:rsid w:val="002F7D66"/>
    <w:rsid w:val="00302897"/>
    <w:rsid w:val="00316005"/>
    <w:rsid w:val="00317904"/>
    <w:rsid w:val="00320861"/>
    <w:rsid w:val="00335DFB"/>
    <w:rsid w:val="003449C5"/>
    <w:rsid w:val="00346F91"/>
    <w:rsid w:val="003507A3"/>
    <w:rsid w:val="00351067"/>
    <w:rsid w:val="00351C2E"/>
    <w:rsid w:val="00362684"/>
    <w:rsid w:val="00362F8D"/>
    <w:rsid w:val="00377752"/>
    <w:rsid w:val="00377DDA"/>
    <w:rsid w:val="003879FA"/>
    <w:rsid w:val="0039456A"/>
    <w:rsid w:val="003A0DED"/>
    <w:rsid w:val="003B2A2C"/>
    <w:rsid w:val="003B469C"/>
    <w:rsid w:val="003B76E6"/>
    <w:rsid w:val="003C63D5"/>
    <w:rsid w:val="003C6E8A"/>
    <w:rsid w:val="003D5BE9"/>
    <w:rsid w:val="003E572B"/>
    <w:rsid w:val="003E57C7"/>
    <w:rsid w:val="003F20BB"/>
    <w:rsid w:val="003F26FB"/>
    <w:rsid w:val="003F69E0"/>
    <w:rsid w:val="003F7539"/>
    <w:rsid w:val="004048E0"/>
    <w:rsid w:val="00412042"/>
    <w:rsid w:val="00417139"/>
    <w:rsid w:val="00432FD2"/>
    <w:rsid w:val="0044124B"/>
    <w:rsid w:val="004414C9"/>
    <w:rsid w:val="00443896"/>
    <w:rsid w:val="004445BA"/>
    <w:rsid w:val="00450E0B"/>
    <w:rsid w:val="00452C45"/>
    <w:rsid w:val="00452E43"/>
    <w:rsid w:val="004561EF"/>
    <w:rsid w:val="00456841"/>
    <w:rsid w:val="004804C0"/>
    <w:rsid w:val="00487623"/>
    <w:rsid w:val="00497545"/>
    <w:rsid w:val="004B0611"/>
    <w:rsid w:val="004B1F0F"/>
    <w:rsid w:val="004B3CDE"/>
    <w:rsid w:val="004B5D5A"/>
    <w:rsid w:val="004B7B55"/>
    <w:rsid w:val="004C0E6B"/>
    <w:rsid w:val="004D3675"/>
    <w:rsid w:val="004D7B06"/>
    <w:rsid w:val="004E044F"/>
    <w:rsid w:val="004E516D"/>
    <w:rsid w:val="00531315"/>
    <w:rsid w:val="00534546"/>
    <w:rsid w:val="005429D8"/>
    <w:rsid w:val="0057555E"/>
    <w:rsid w:val="005A1CAE"/>
    <w:rsid w:val="005B4D37"/>
    <w:rsid w:val="005C0001"/>
    <w:rsid w:val="005D59E0"/>
    <w:rsid w:val="005D622A"/>
    <w:rsid w:val="005E7615"/>
    <w:rsid w:val="005E7C04"/>
    <w:rsid w:val="005F6540"/>
    <w:rsid w:val="00606E5D"/>
    <w:rsid w:val="00616BB6"/>
    <w:rsid w:val="00621B0F"/>
    <w:rsid w:val="00622047"/>
    <w:rsid w:val="006234FB"/>
    <w:rsid w:val="00623F0F"/>
    <w:rsid w:val="00624392"/>
    <w:rsid w:val="006257CA"/>
    <w:rsid w:val="00632FDE"/>
    <w:rsid w:val="00636145"/>
    <w:rsid w:val="00637FCC"/>
    <w:rsid w:val="00640E63"/>
    <w:rsid w:val="006426A9"/>
    <w:rsid w:val="006430EC"/>
    <w:rsid w:val="0064338E"/>
    <w:rsid w:val="006538BD"/>
    <w:rsid w:val="00657DE2"/>
    <w:rsid w:val="00662FFD"/>
    <w:rsid w:val="00676587"/>
    <w:rsid w:val="00680FCC"/>
    <w:rsid w:val="0068412A"/>
    <w:rsid w:val="0069005E"/>
    <w:rsid w:val="0069707F"/>
    <w:rsid w:val="006A18F5"/>
    <w:rsid w:val="006B2FDA"/>
    <w:rsid w:val="006B4C50"/>
    <w:rsid w:val="006C109B"/>
    <w:rsid w:val="006C7FEA"/>
    <w:rsid w:val="006D1641"/>
    <w:rsid w:val="006D1C98"/>
    <w:rsid w:val="006D7228"/>
    <w:rsid w:val="006F0A7E"/>
    <w:rsid w:val="006F0D96"/>
    <w:rsid w:val="006F6C99"/>
    <w:rsid w:val="006F7D98"/>
    <w:rsid w:val="006F7FB5"/>
    <w:rsid w:val="00700319"/>
    <w:rsid w:val="0070522D"/>
    <w:rsid w:val="00725288"/>
    <w:rsid w:val="00727EAF"/>
    <w:rsid w:val="00731C50"/>
    <w:rsid w:val="00734020"/>
    <w:rsid w:val="00735151"/>
    <w:rsid w:val="00741B81"/>
    <w:rsid w:val="00754654"/>
    <w:rsid w:val="00757292"/>
    <w:rsid w:val="007642FD"/>
    <w:rsid w:val="00775806"/>
    <w:rsid w:val="00780FF4"/>
    <w:rsid w:val="00782423"/>
    <w:rsid w:val="00792495"/>
    <w:rsid w:val="00792B86"/>
    <w:rsid w:val="007A2B5A"/>
    <w:rsid w:val="007B2441"/>
    <w:rsid w:val="007B7A01"/>
    <w:rsid w:val="007C7A2B"/>
    <w:rsid w:val="007D03A8"/>
    <w:rsid w:val="007D526B"/>
    <w:rsid w:val="008101EC"/>
    <w:rsid w:val="008166E3"/>
    <w:rsid w:val="00820FA8"/>
    <w:rsid w:val="0082161C"/>
    <w:rsid w:val="00827372"/>
    <w:rsid w:val="00835F70"/>
    <w:rsid w:val="0083704B"/>
    <w:rsid w:val="0085765A"/>
    <w:rsid w:val="008770F7"/>
    <w:rsid w:val="0087757A"/>
    <w:rsid w:val="0088086E"/>
    <w:rsid w:val="00887D78"/>
    <w:rsid w:val="008A0046"/>
    <w:rsid w:val="008A0755"/>
    <w:rsid w:val="008B2B8F"/>
    <w:rsid w:val="008B636C"/>
    <w:rsid w:val="008C0DF6"/>
    <w:rsid w:val="008D02C1"/>
    <w:rsid w:val="008E5C24"/>
    <w:rsid w:val="008F1455"/>
    <w:rsid w:val="00900FC6"/>
    <w:rsid w:val="00915BB0"/>
    <w:rsid w:val="0092226F"/>
    <w:rsid w:val="00930A0B"/>
    <w:rsid w:val="009376A8"/>
    <w:rsid w:val="0095790E"/>
    <w:rsid w:val="00957B5E"/>
    <w:rsid w:val="00967A78"/>
    <w:rsid w:val="00972B0A"/>
    <w:rsid w:val="00983425"/>
    <w:rsid w:val="00986EAE"/>
    <w:rsid w:val="0099003C"/>
    <w:rsid w:val="00990E14"/>
    <w:rsid w:val="00994315"/>
    <w:rsid w:val="0099514D"/>
    <w:rsid w:val="009A62FF"/>
    <w:rsid w:val="009B046E"/>
    <w:rsid w:val="009B23E7"/>
    <w:rsid w:val="009B2BC9"/>
    <w:rsid w:val="009B33C8"/>
    <w:rsid w:val="009D7CB0"/>
    <w:rsid w:val="009E0A30"/>
    <w:rsid w:val="009E20DE"/>
    <w:rsid w:val="009E25D3"/>
    <w:rsid w:val="009F1C0E"/>
    <w:rsid w:val="009F3BB2"/>
    <w:rsid w:val="00A05094"/>
    <w:rsid w:val="00A128DE"/>
    <w:rsid w:val="00A256A4"/>
    <w:rsid w:val="00A26B3F"/>
    <w:rsid w:val="00A36623"/>
    <w:rsid w:val="00A406D2"/>
    <w:rsid w:val="00A411FE"/>
    <w:rsid w:val="00A55DB3"/>
    <w:rsid w:val="00A612CE"/>
    <w:rsid w:val="00A6403F"/>
    <w:rsid w:val="00A8482A"/>
    <w:rsid w:val="00AA453E"/>
    <w:rsid w:val="00AA50DE"/>
    <w:rsid w:val="00AA6E9F"/>
    <w:rsid w:val="00AA7B94"/>
    <w:rsid w:val="00AA7FDC"/>
    <w:rsid w:val="00AB3585"/>
    <w:rsid w:val="00AB48A2"/>
    <w:rsid w:val="00AB5E31"/>
    <w:rsid w:val="00AB68C9"/>
    <w:rsid w:val="00AB787B"/>
    <w:rsid w:val="00AC0F1A"/>
    <w:rsid w:val="00AC1122"/>
    <w:rsid w:val="00AC53DA"/>
    <w:rsid w:val="00AC7B10"/>
    <w:rsid w:val="00AF469B"/>
    <w:rsid w:val="00B03F80"/>
    <w:rsid w:val="00B04B80"/>
    <w:rsid w:val="00B1050D"/>
    <w:rsid w:val="00B1575F"/>
    <w:rsid w:val="00B321F2"/>
    <w:rsid w:val="00B326CC"/>
    <w:rsid w:val="00B371B2"/>
    <w:rsid w:val="00B37272"/>
    <w:rsid w:val="00B40D15"/>
    <w:rsid w:val="00B45476"/>
    <w:rsid w:val="00B46373"/>
    <w:rsid w:val="00B50490"/>
    <w:rsid w:val="00B51DC4"/>
    <w:rsid w:val="00B60772"/>
    <w:rsid w:val="00B60EB1"/>
    <w:rsid w:val="00B70394"/>
    <w:rsid w:val="00B703AE"/>
    <w:rsid w:val="00B76DB5"/>
    <w:rsid w:val="00B76DD2"/>
    <w:rsid w:val="00B84120"/>
    <w:rsid w:val="00B9642A"/>
    <w:rsid w:val="00BA461B"/>
    <w:rsid w:val="00BB4114"/>
    <w:rsid w:val="00BB5144"/>
    <w:rsid w:val="00BC234C"/>
    <w:rsid w:val="00BC347C"/>
    <w:rsid w:val="00BC5331"/>
    <w:rsid w:val="00BC5ED8"/>
    <w:rsid w:val="00BD459F"/>
    <w:rsid w:val="00BD7986"/>
    <w:rsid w:val="00C015E2"/>
    <w:rsid w:val="00C16E93"/>
    <w:rsid w:val="00C210A9"/>
    <w:rsid w:val="00C22193"/>
    <w:rsid w:val="00C241E5"/>
    <w:rsid w:val="00C32306"/>
    <w:rsid w:val="00C33234"/>
    <w:rsid w:val="00C45112"/>
    <w:rsid w:val="00C47CC3"/>
    <w:rsid w:val="00C507CD"/>
    <w:rsid w:val="00C5370A"/>
    <w:rsid w:val="00C5601D"/>
    <w:rsid w:val="00C677D9"/>
    <w:rsid w:val="00C7372A"/>
    <w:rsid w:val="00C80CD3"/>
    <w:rsid w:val="00C868CE"/>
    <w:rsid w:val="00C95A3E"/>
    <w:rsid w:val="00C9679C"/>
    <w:rsid w:val="00CA56EB"/>
    <w:rsid w:val="00CA7D63"/>
    <w:rsid w:val="00CB7693"/>
    <w:rsid w:val="00CC6353"/>
    <w:rsid w:val="00CE1F83"/>
    <w:rsid w:val="00CE267A"/>
    <w:rsid w:val="00CE3E72"/>
    <w:rsid w:val="00CE502B"/>
    <w:rsid w:val="00CE6347"/>
    <w:rsid w:val="00CE6FCF"/>
    <w:rsid w:val="00CF032E"/>
    <w:rsid w:val="00CF38A8"/>
    <w:rsid w:val="00D3097C"/>
    <w:rsid w:val="00D375BC"/>
    <w:rsid w:val="00D41AAE"/>
    <w:rsid w:val="00D50587"/>
    <w:rsid w:val="00D62A41"/>
    <w:rsid w:val="00D6358B"/>
    <w:rsid w:val="00D64169"/>
    <w:rsid w:val="00D641A3"/>
    <w:rsid w:val="00D70687"/>
    <w:rsid w:val="00D760DA"/>
    <w:rsid w:val="00D80861"/>
    <w:rsid w:val="00D81539"/>
    <w:rsid w:val="00D924A6"/>
    <w:rsid w:val="00D93B0E"/>
    <w:rsid w:val="00D93EDD"/>
    <w:rsid w:val="00D9787A"/>
    <w:rsid w:val="00DA234D"/>
    <w:rsid w:val="00DB388C"/>
    <w:rsid w:val="00DB7554"/>
    <w:rsid w:val="00DC1648"/>
    <w:rsid w:val="00DC3CC8"/>
    <w:rsid w:val="00DC409F"/>
    <w:rsid w:val="00DC5572"/>
    <w:rsid w:val="00DC5B92"/>
    <w:rsid w:val="00DD3E45"/>
    <w:rsid w:val="00DE04CC"/>
    <w:rsid w:val="00DE7E21"/>
    <w:rsid w:val="00DF3F00"/>
    <w:rsid w:val="00DF5423"/>
    <w:rsid w:val="00DF61A6"/>
    <w:rsid w:val="00DF6861"/>
    <w:rsid w:val="00DF79C6"/>
    <w:rsid w:val="00E057A2"/>
    <w:rsid w:val="00E06391"/>
    <w:rsid w:val="00E205F0"/>
    <w:rsid w:val="00E2332B"/>
    <w:rsid w:val="00E34E39"/>
    <w:rsid w:val="00E37591"/>
    <w:rsid w:val="00E4299A"/>
    <w:rsid w:val="00E46733"/>
    <w:rsid w:val="00E60C4C"/>
    <w:rsid w:val="00E7047D"/>
    <w:rsid w:val="00E72B53"/>
    <w:rsid w:val="00E746D4"/>
    <w:rsid w:val="00E84D97"/>
    <w:rsid w:val="00E8611F"/>
    <w:rsid w:val="00EC701A"/>
    <w:rsid w:val="00EC744E"/>
    <w:rsid w:val="00EE5463"/>
    <w:rsid w:val="00EE62AB"/>
    <w:rsid w:val="00F02336"/>
    <w:rsid w:val="00F076E4"/>
    <w:rsid w:val="00F132E4"/>
    <w:rsid w:val="00F13EC2"/>
    <w:rsid w:val="00F215E7"/>
    <w:rsid w:val="00F3219C"/>
    <w:rsid w:val="00F541CA"/>
    <w:rsid w:val="00F60A3A"/>
    <w:rsid w:val="00F62EF6"/>
    <w:rsid w:val="00F66659"/>
    <w:rsid w:val="00F73520"/>
    <w:rsid w:val="00F805E3"/>
    <w:rsid w:val="00FB4F24"/>
    <w:rsid w:val="00FD3CB9"/>
    <w:rsid w:val="00FE0D3C"/>
    <w:rsid w:val="00FE1081"/>
    <w:rsid w:val="00FE4864"/>
    <w:rsid w:val="00FF0C0D"/>
    <w:rsid w:val="00FF15B7"/>
    <w:rsid w:val="00FF1848"/>
    <w:rsid w:val="01404808"/>
    <w:rsid w:val="0159B8B8"/>
    <w:rsid w:val="01A86999"/>
    <w:rsid w:val="0211DCED"/>
    <w:rsid w:val="023916FB"/>
    <w:rsid w:val="025B7DBA"/>
    <w:rsid w:val="030BDE28"/>
    <w:rsid w:val="03ADA7DF"/>
    <w:rsid w:val="03CD71EE"/>
    <w:rsid w:val="03FB1508"/>
    <w:rsid w:val="04D7EF86"/>
    <w:rsid w:val="05BAA4F1"/>
    <w:rsid w:val="05E6BAE9"/>
    <w:rsid w:val="05FF17D3"/>
    <w:rsid w:val="060A8386"/>
    <w:rsid w:val="06440ACE"/>
    <w:rsid w:val="06B5ACA5"/>
    <w:rsid w:val="06C71A4D"/>
    <w:rsid w:val="06E02AC3"/>
    <w:rsid w:val="07567552"/>
    <w:rsid w:val="075F64BA"/>
    <w:rsid w:val="07620DB8"/>
    <w:rsid w:val="078E2523"/>
    <w:rsid w:val="07C04F1C"/>
    <w:rsid w:val="07DA2422"/>
    <w:rsid w:val="0814E3C1"/>
    <w:rsid w:val="08EE6C59"/>
    <w:rsid w:val="099E6683"/>
    <w:rsid w:val="09E39DC0"/>
    <w:rsid w:val="0A0088CB"/>
    <w:rsid w:val="0AE2DC2A"/>
    <w:rsid w:val="0AEE13BD"/>
    <w:rsid w:val="0B4F5677"/>
    <w:rsid w:val="0BD58160"/>
    <w:rsid w:val="0CD910E4"/>
    <w:rsid w:val="0D509662"/>
    <w:rsid w:val="0D5759CD"/>
    <w:rsid w:val="0D708965"/>
    <w:rsid w:val="0DC5B6D6"/>
    <w:rsid w:val="0DE4DE8B"/>
    <w:rsid w:val="0E784C0C"/>
    <w:rsid w:val="0EAF83B3"/>
    <w:rsid w:val="0EC0BE8A"/>
    <w:rsid w:val="0EDA6EDC"/>
    <w:rsid w:val="0EDCA4AD"/>
    <w:rsid w:val="0EEC66C3"/>
    <w:rsid w:val="0F12D790"/>
    <w:rsid w:val="0FD7CBE0"/>
    <w:rsid w:val="100859A8"/>
    <w:rsid w:val="10ED1EA3"/>
    <w:rsid w:val="11A72D57"/>
    <w:rsid w:val="11D7F22E"/>
    <w:rsid w:val="1209CCF4"/>
    <w:rsid w:val="13BFD7E6"/>
    <w:rsid w:val="13C69B51"/>
    <w:rsid w:val="13E5DB00"/>
    <w:rsid w:val="144751CF"/>
    <w:rsid w:val="14DEE270"/>
    <w:rsid w:val="155BA847"/>
    <w:rsid w:val="15D906C7"/>
    <w:rsid w:val="163EEC19"/>
    <w:rsid w:val="16FE3C13"/>
    <w:rsid w:val="1714D5A7"/>
    <w:rsid w:val="176952C1"/>
    <w:rsid w:val="176C991C"/>
    <w:rsid w:val="17796142"/>
    <w:rsid w:val="17878090"/>
    <w:rsid w:val="17CFAF9B"/>
    <w:rsid w:val="1908697D"/>
    <w:rsid w:val="1ACFD5E3"/>
    <w:rsid w:val="1BAD1120"/>
    <w:rsid w:val="1BE5EA96"/>
    <w:rsid w:val="1C2ECF68"/>
    <w:rsid w:val="1C6FB9A8"/>
    <w:rsid w:val="1CE6A04F"/>
    <w:rsid w:val="1CF3EBCA"/>
    <w:rsid w:val="1D54553A"/>
    <w:rsid w:val="1D79059B"/>
    <w:rsid w:val="1D90F527"/>
    <w:rsid w:val="1DB56E3F"/>
    <w:rsid w:val="1E2F8D0B"/>
    <w:rsid w:val="1E5C5A3C"/>
    <w:rsid w:val="1E71A779"/>
    <w:rsid w:val="20072885"/>
    <w:rsid w:val="204B3BAC"/>
    <w:rsid w:val="206177DE"/>
    <w:rsid w:val="207AA03B"/>
    <w:rsid w:val="208D2017"/>
    <w:rsid w:val="20F6EDCD"/>
    <w:rsid w:val="215EBAF3"/>
    <w:rsid w:val="21684E4B"/>
    <w:rsid w:val="217958E9"/>
    <w:rsid w:val="21DDDD03"/>
    <w:rsid w:val="2216709C"/>
    <w:rsid w:val="22C8B08E"/>
    <w:rsid w:val="2391D3DF"/>
    <w:rsid w:val="2392D5C1"/>
    <w:rsid w:val="23A3E397"/>
    <w:rsid w:val="248CDB93"/>
    <w:rsid w:val="25147BE3"/>
    <w:rsid w:val="2534E901"/>
    <w:rsid w:val="25844DA9"/>
    <w:rsid w:val="25F76D0B"/>
    <w:rsid w:val="26A398F6"/>
    <w:rsid w:val="270E6C7E"/>
    <w:rsid w:val="284C1CA5"/>
    <w:rsid w:val="28651CC9"/>
    <w:rsid w:val="28747749"/>
    <w:rsid w:val="28E3D58B"/>
    <w:rsid w:val="28E86D0E"/>
    <w:rsid w:val="29239BB0"/>
    <w:rsid w:val="299BF9C0"/>
    <w:rsid w:val="2A006EA3"/>
    <w:rsid w:val="2A00ED2A"/>
    <w:rsid w:val="2A460D40"/>
    <w:rsid w:val="2B0D72D8"/>
    <w:rsid w:val="2B63D845"/>
    <w:rsid w:val="2BC7E538"/>
    <w:rsid w:val="2BD8C03D"/>
    <w:rsid w:val="2BDC3655"/>
    <w:rsid w:val="2BE80A67"/>
    <w:rsid w:val="2C149BB3"/>
    <w:rsid w:val="2C2F3FF2"/>
    <w:rsid w:val="2CD3FC77"/>
    <w:rsid w:val="2D00C453"/>
    <w:rsid w:val="2D1F8DC8"/>
    <w:rsid w:val="2D63B599"/>
    <w:rsid w:val="2E7CB336"/>
    <w:rsid w:val="2EC639CD"/>
    <w:rsid w:val="2EDEF275"/>
    <w:rsid w:val="2EFF85FA"/>
    <w:rsid w:val="2F8A3214"/>
    <w:rsid w:val="3050FB59"/>
    <w:rsid w:val="30572E8A"/>
    <w:rsid w:val="307056E7"/>
    <w:rsid w:val="30779BA8"/>
    <w:rsid w:val="31587E8B"/>
    <w:rsid w:val="3235017D"/>
    <w:rsid w:val="32520818"/>
    <w:rsid w:val="32609749"/>
    <w:rsid w:val="326F6A36"/>
    <w:rsid w:val="32B8C5C1"/>
    <w:rsid w:val="32EE069F"/>
    <w:rsid w:val="33B574CE"/>
    <w:rsid w:val="34F0F50B"/>
    <w:rsid w:val="34FDACC3"/>
    <w:rsid w:val="3592FC26"/>
    <w:rsid w:val="3625A761"/>
    <w:rsid w:val="367C82DA"/>
    <w:rsid w:val="36984B51"/>
    <w:rsid w:val="3700BC4C"/>
    <w:rsid w:val="37DAA01F"/>
    <w:rsid w:val="38385C16"/>
    <w:rsid w:val="3842FB8B"/>
    <w:rsid w:val="3862406F"/>
    <w:rsid w:val="388B1AA4"/>
    <w:rsid w:val="39A30C7C"/>
    <w:rsid w:val="3AE031EE"/>
    <w:rsid w:val="3AEE91B3"/>
    <w:rsid w:val="3B01060A"/>
    <w:rsid w:val="3B23AE89"/>
    <w:rsid w:val="3B24C0BD"/>
    <w:rsid w:val="3BA1A307"/>
    <w:rsid w:val="3BC04FEC"/>
    <w:rsid w:val="3BC2BB66"/>
    <w:rsid w:val="3C175995"/>
    <w:rsid w:val="3C94B5EC"/>
    <w:rsid w:val="3C94E8E5"/>
    <w:rsid w:val="3CBF6703"/>
    <w:rsid w:val="3CC0911E"/>
    <w:rsid w:val="3D35B192"/>
    <w:rsid w:val="3D689E8C"/>
    <w:rsid w:val="3DD131F1"/>
    <w:rsid w:val="3E1EBA50"/>
    <w:rsid w:val="3E429376"/>
    <w:rsid w:val="3E5B3764"/>
    <w:rsid w:val="3FD4772D"/>
    <w:rsid w:val="3FE66A29"/>
    <w:rsid w:val="40090CE5"/>
    <w:rsid w:val="401D68F4"/>
    <w:rsid w:val="40F53587"/>
    <w:rsid w:val="41388F38"/>
    <w:rsid w:val="4192F00D"/>
    <w:rsid w:val="42224B12"/>
    <w:rsid w:val="4226E650"/>
    <w:rsid w:val="424B6385"/>
    <w:rsid w:val="438E9E47"/>
    <w:rsid w:val="43A4F316"/>
    <w:rsid w:val="43BE1B73"/>
    <w:rsid w:val="43E2F0C3"/>
    <w:rsid w:val="440C8A57"/>
    <w:rsid w:val="442A6C68"/>
    <w:rsid w:val="44EE3D9E"/>
    <w:rsid w:val="457EBBB5"/>
    <w:rsid w:val="45BE9964"/>
    <w:rsid w:val="463D75D2"/>
    <w:rsid w:val="47447913"/>
    <w:rsid w:val="476B75BB"/>
    <w:rsid w:val="47BBBE7B"/>
    <w:rsid w:val="48F4A315"/>
    <w:rsid w:val="49751694"/>
    <w:rsid w:val="497B5973"/>
    <w:rsid w:val="499F1426"/>
    <w:rsid w:val="49A5D791"/>
    <w:rsid w:val="49D12917"/>
    <w:rsid w:val="4B21BC2A"/>
    <w:rsid w:val="4B43B251"/>
    <w:rsid w:val="4B843669"/>
    <w:rsid w:val="4BADFC6B"/>
    <w:rsid w:val="4C1165AC"/>
    <w:rsid w:val="4C875EB4"/>
    <w:rsid w:val="4C938EF9"/>
    <w:rsid w:val="4E4E1662"/>
    <w:rsid w:val="4F1B34C7"/>
    <w:rsid w:val="4F3FF959"/>
    <w:rsid w:val="4FC5CF5D"/>
    <w:rsid w:val="4FF52D4D"/>
    <w:rsid w:val="5054585A"/>
    <w:rsid w:val="5091FD62"/>
    <w:rsid w:val="5292A274"/>
    <w:rsid w:val="52F9E115"/>
    <w:rsid w:val="547DEBF8"/>
    <w:rsid w:val="54E1C6CD"/>
    <w:rsid w:val="55C01FA4"/>
    <w:rsid w:val="5659DC7B"/>
    <w:rsid w:val="56A15506"/>
    <w:rsid w:val="57087AD5"/>
    <w:rsid w:val="57375482"/>
    <w:rsid w:val="57D88536"/>
    <w:rsid w:val="58499114"/>
    <w:rsid w:val="58CA0493"/>
    <w:rsid w:val="58FF8381"/>
    <w:rsid w:val="5922336C"/>
    <w:rsid w:val="59BEB072"/>
    <w:rsid w:val="59C1C53B"/>
    <w:rsid w:val="5A854030"/>
    <w:rsid w:val="5A8FD286"/>
    <w:rsid w:val="5A9695F1"/>
    <w:rsid w:val="5B3FC016"/>
    <w:rsid w:val="5B8131D6"/>
    <w:rsid w:val="5BA41D81"/>
    <w:rsid w:val="5C6DDD53"/>
    <w:rsid w:val="5D3FEDE2"/>
    <w:rsid w:val="5E9C8A1F"/>
    <w:rsid w:val="5EBF5CE4"/>
    <w:rsid w:val="5F23EB4E"/>
    <w:rsid w:val="5F3534A1"/>
    <w:rsid w:val="5F38A407"/>
    <w:rsid w:val="5F3F88F6"/>
    <w:rsid w:val="5F44A148"/>
    <w:rsid w:val="5FF2615B"/>
    <w:rsid w:val="6033C10F"/>
    <w:rsid w:val="6054A2F9"/>
    <w:rsid w:val="60CAF65B"/>
    <w:rsid w:val="617C2204"/>
    <w:rsid w:val="625E7AAF"/>
    <w:rsid w:val="6280A9DA"/>
    <w:rsid w:val="62BAF1B7"/>
    <w:rsid w:val="631004DF"/>
    <w:rsid w:val="63A22712"/>
    <w:rsid w:val="64046E50"/>
    <w:rsid w:val="64ABD540"/>
    <w:rsid w:val="64B8EB1B"/>
    <w:rsid w:val="64F7F8A7"/>
    <w:rsid w:val="65A7E58B"/>
    <w:rsid w:val="661FC6E8"/>
    <w:rsid w:val="66479C48"/>
    <w:rsid w:val="672B2F9F"/>
    <w:rsid w:val="677518F9"/>
    <w:rsid w:val="678B4729"/>
    <w:rsid w:val="68143DBD"/>
    <w:rsid w:val="683996DA"/>
    <w:rsid w:val="68C2AC0B"/>
    <w:rsid w:val="68D738F5"/>
    <w:rsid w:val="68E66B3C"/>
    <w:rsid w:val="690A25EF"/>
    <w:rsid w:val="6A140E77"/>
    <w:rsid w:val="6A9C1C1F"/>
    <w:rsid w:val="6AA52747"/>
    <w:rsid w:val="6AA5F650"/>
    <w:rsid w:val="6B0DFA46"/>
    <w:rsid w:val="6B3BB98B"/>
    <w:rsid w:val="6BAF148B"/>
    <w:rsid w:val="6C41C6B1"/>
    <w:rsid w:val="6C49B437"/>
    <w:rsid w:val="6CE7AEE0"/>
    <w:rsid w:val="6CFEB1F1"/>
    <w:rsid w:val="6DEF5120"/>
    <w:rsid w:val="6ED81D70"/>
    <w:rsid w:val="6F467A79"/>
    <w:rsid w:val="6F796773"/>
    <w:rsid w:val="6F802ADE"/>
    <w:rsid w:val="6FAF8640"/>
    <w:rsid w:val="6FE5452D"/>
    <w:rsid w:val="70304756"/>
    <w:rsid w:val="70F6ED49"/>
    <w:rsid w:val="7102EAC9"/>
    <w:rsid w:val="711BFB3F"/>
    <w:rsid w:val="711D255A"/>
    <w:rsid w:val="714B56A1"/>
    <w:rsid w:val="720E84AA"/>
    <w:rsid w:val="724CE58E"/>
    <w:rsid w:val="727543C2"/>
    <w:rsid w:val="729EBB2A"/>
    <w:rsid w:val="736AC589"/>
    <w:rsid w:val="7409B2A7"/>
    <w:rsid w:val="74A74E10"/>
    <w:rsid w:val="7573BC4F"/>
    <w:rsid w:val="75D65BEC"/>
    <w:rsid w:val="76CD9C2C"/>
    <w:rsid w:val="76D70BF8"/>
    <w:rsid w:val="777A6EF7"/>
    <w:rsid w:val="78C2F98B"/>
    <w:rsid w:val="792049B9"/>
    <w:rsid w:val="7A006E32"/>
    <w:rsid w:val="7A48468A"/>
    <w:rsid w:val="7B57B3BF"/>
    <w:rsid w:val="7B5F38A5"/>
    <w:rsid w:val="7C2F78AA"/>
    <w:rsid w:val="7C9AFCD5"/>
    <w:rsid w:val="7CA663AC"/>
    <w:rsid w:val="7D5689D9"/>
    <w:rsid w:val="7E571FBE"/>
    <w:rsid w:val="7F2C4CBF"/>
    <w:rsid w:val="7F6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81BE0"/>
  <w15:docId w15:val="{B937FB9A-EDFC-4B1D-BEE5-A3F93B79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2E304F"/>
      <w:sz w:val="24"/>
    </w:rPr>
  </w:style>
  <w:style w:type="paragraph" w:styleId="Heading1">
    <w:name w:val="heading 1"/>
    <w:basedOn w:val="Normal"/>
    <w:link w:val="Heading1Char"/>
    <w:uiPriority w:val="9"/>
    <w:qFormat/>
    <w:rsid w:val="006F0A7E"/>
    <w:pPr>
      <w:spacing w:before="240" w:after="120" w:line="240" w:lineRule="auto"/>
      <w:outlineLvl w:val="0"/>
    </w:pPr>
    <w:rPr>
      <w:bCs/>
      <w:color w:val="000000"/>
      <w:kern w:val="36"/>
      <w:sz w:val="33"/>
      <w:szCs w:val="33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26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F"/>
    <w:rPr>
      <w:rFonts w:ascii="Segoe UI" w:eastAsia="Times New Roman" w:hAnsi="Segoe UI" w:cs="Segoe UI"/>
      <w:b/>
      <w:color w:val="2E304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3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92"/>
    <w:rPr>
      <w:rFonts w:ascii="Times New Roman" w:eastAsia="Times New Roman" w:hAnsi="Times New Roman" w:cs="Times New Roman"/>
      <w:b/>
      <w:color w:val="2E304F"/>
      <w:sz w:val="24"/>
    </w:rPr>
  </w:style>
  <w:style w:type="paragraph" w:styleId="Footer">
    <w:name w:val="footer"/>
    <w:basedOn w:val="Normal"/>
    <w:link w:val="FooterChar"/>
    <w:uiPriority w:val="99"/>
    <w:unhideWhenUsed/>
    <w:rsid w:val="006243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92"/>
    <w:rPr>
      <w:rFonts w:ascii="Times New Roman" w:eastAsia="Times New Roman" w:hAnsi="Times New Roman" w:cs="Times New Roman"/>
      <w:b/>
      <w:color w:val="2E304F"/>
      <w:sz w:val="24"/>
    </w:rPr>
  </w:style>
  <w:style w:type="character" w:styleId="Hyperlink">
    <w:name w:val="Hyperlink"/>
    <w:basedOn w:val="DefaultParagraphFont"/>
    <w:uiPriority w:val="99"/>
    <w:unhideWhenUsed/>
    <w:rsid w:val="002156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156C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7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0A7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6F0A7E"/>
    <w:pPr>
      <w:spacing w:line="240" w:lineRule="auto"/>
    </w:pPr>
    <w:rPr>
      <w:b w:val="0"/>
      <w:bCs/>
      <w:color w:val="000000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F0A7E"/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customStyle="1" w:styleId="BodyA">
    <w:name w:val="Body A"/>
    <w:rsid w:val="00780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Body">
    <w:name w:val="Body"/>
    <w:rsid w:val="00780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5345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54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FC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469B"/>
  </w:style>
  <w:style w:type="character" w:styleId="FollowedHyperlink">
    <w:name w:val="FollowedHyperlink"/>
    <w:basedOn w:val="DefaultParagraphFont"/>
    <w:uiPriority w:val="99"/>
    <w:semiHidden/>
    <w:unhideWhenUsed/>
    <w:rsid w:val="003B76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leo501625@outlook.com" TargetMode="External"/><Relationship Id="rId18" Type="http://schemas.openxmlformats.org/officeDocument/2006/relationships/hyperlink" Target="mailto:janet.dickelman@gmail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scoopmaster.com/ac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yatt.com/en-US/group-booking/JAXRJ/G-ACOB" TargetMode="External"/><Relationship Id="rId17" Type="http://schemas.openxmlformats.org/officeDocument/2006/relationships/hyperlink" Target="https://acbconvention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va.org/national-convention/79th-official-proxy-form/" TargetMode="External"/><Relationship Id="rId20" Type="http://schemas.openxmlformats.org/officeDocument/2006/relationships/hyperlink" Target="https://www.jtafla.com/ride-jta/paratransit-servic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BVA.org" TargetMode="External"/><Relationship Id="rId24" Type="http://schemas.openxmlformats.org/officeDocument/2006/relationships/hyperlink" Target="https://bva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brenda_mcdaniel@sbcglobal.net" TargetMode="External"/><Relationship Id="rId23" Type="http://schemas.openxmlformats.org/officeDocument/2006/relationships/hyperlink" Target="mailto:membership@bva.org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va.org/national-convention/" TargetMode="External"/><Relationship Id="rId19" Type="http://schemas.openxmlformats.org/officeDocument/2006/relationships/hyperlink" Target="mailto:oleo501625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va.org/national-convention/" TargetMode="External"/><Relationship Id="rId22" Type="http://schemas.openxmlformats.org/officeDocument/2006/relationships/hyperlink" Target="mailto:membership@BVA.or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8" ma:contentTypeDescription="Create a new document." ma:contentTypeScope="" ma:versionID="8d608aa26e4a8b91c052deaec14302df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bed2236357ce4b3bcb49d6fe06d1d7d7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c6fe46-715e-4a4c-beaf-be81554c0965">
      <UserInfo>
        <DisplayName/>
        <AccountId xsi:nil="true"/>
        <AccountType/>
      </UserInfo>
    </SharedWithUsers>
    <MediaLengthInSeconds xmlns="161a087d-d1d6-43d4-ba1f-60ad0ad96f2e" xsi:nil="true"/>
    <_activity xmlns="161a087d-d1d6-43d4-ba1f-60ad0ad96f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48092-ACE8-49D3-9067-5F80A3DA9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299E7-8AE4-4A2B-97B2-44A95F83D12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8c6fe46-715e-4a4c-beaf-be81554c0965"/>
    <ds:schemaRef ds:uri="161a087d-d1d6-43d4-ba1f-60ad0ad96f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344656-F0EF-4905-98A7-6E4E0B4D0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subject/>
  <dc:creator>Brigitte Jones</dc:creator>
  <cp:keywords/>
  <cp:lastModifiedBy>Donald Overton</cp:lastModifiedBy>
  <cp:revision>2</cp:revision>
  <cp:lastPrinted>2022-03-28T16:01:00Z</cp:lastPrinted>
  <dcterms:created xsi:type="dcterms:W3CDTF">2024-05-04T20:33:00Z</dcterms:created>
  <dcterms:modified xsi:type="dcterms:W3CDTF">2024-05-04T20:33:00Z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  <property fmtid="{D5CDD505-2E9C-101B-9397-08002B2CF9AE}" pid="3" name="Order">
    <vt:r8>2289500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