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CCFA" w14:textId="0D193E0B" w:rsidR="005308C7" w:rsidRPr="00D70049" w:rsidRDefault="005308C7" w:rsidP="005308C7">
      <w:pPr>
        <w:spacing w:after="0" w:line="240" w:lineRule="auto"/>
      </w:pPr>
      <w:r w:rsidRPr="00D70049">
        <w:t>September 11, 2024</w:t>
      </w:r>
    </w:p>
    <w:p w14:paraId="0B1A3D02" w14:textId="77777777" w:rsidR="005308C7" w:rsidRPr="00D70049" w:rsidRDefault="005308C7" w:rsidP="005308C7">
      <w:pPr>
        <w:spacing w:after="0" w:line="240" w:lineRule="auto"/>
      </w:pPr>
    </w:p>
    <w:p w14:paraId="08A33352" w14:textId="00C1D84B" w:rsidR="005308C7" w:rsidRPr="00D70049" w:rsidRDefault="005308C7" w:rsidP="005308C7">
      <w:pPr>
        <w:spacing w:after="0" w:line="240" w:lineRule="auto"/>
      </w:pPr>
      <w:r w:rsidRPr="00D70049">
        <w:t xml:space="preserve">The Honorable Mike Johnson </w:t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The Honorable Chuck Schumer </w:t>
      </w:r>
    </w:p>
    <w:p w14:paraId="77F4901A" w14:textId="27936EDE" w:rsidR="005308C7" w:rsidRPr="00D70049" w:rsidRDefault="005308C7" w:rsidP="005308C7">
      <w:pPr>
        <w:spacing w:after="0" w:line="240" w:lineRule="auto"/>
      </w:pPr>
      <w:r w:rsidRPr="00D70049">
        <w:t>Speaker</w:t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Majority Leader </w:t>
      </w:r>
    </w:p>
    <w:p w14:paraId="7C4921F0" w14:textId="5E110846" w:rsidR="005308C7" w:rsidRPr="00D70049" w:rsidRDefault="005308C7" w:rsidP="005308C7">
      <w:pPr>
        <w:spacing w:after="0" w:line="240" w:lineRule="auto"/>
      </w:pPr>
      <w:r w:rsidRPr="00D70049">
        <w:t xml:space="preserve">United States House of Representatives </w:t>
      </w:r>
      <w:r w:rsidRPr="00D70049">
        <w:tab/>
      </w:r>
      <w:r w:rsidRPr="00D70049">
        <w:tab/>
      </w:r>
      <w:r w:rsidRPr="00D70049">
        <w:tab/>
        <w:t xml:space="preserve">United States Senate </w:t>
      </w:r>
    </w:p>
    <w:p w14:paraId="1CA7F4FE" w14:textId="77777777" w:rsidR="005308C7" w:rsidRPr="00D70049" w:rsidRDefault="005308C7" w:rsidP="005308C7">
      <w:pPr>
        <w:spacing w:after="0" w:line="240" w:lineRule="auto"/>
      </w:pPr>
      <w:r w:rsidRPr="00D70049">
        <w:t xml:space="preserve">Washington, D.C. 20515 </w:t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Washington, D.C. 20510 </w:t>
      </w:r>
    </w:p>
    <w:p w14:paraId="726E710A" w14:textId="77777777" w:rsidR="005308C7" w:rsidRPr="00D70049" w:rsidRDefault="005308C7" w:rsidP="005308C7">
      <w:pPr>
        <w:spacing w:after="0" w:line="240" w:lineRule="auto"/>
      </w:pPr>
    </w:p>
    <w:p w14:paraId="11F37263" w14:textId="4E7751AA" w:rsidR="005308C7" w:rsidRPr="00D70049" w:rsidRDefault="005308C7" w:rsidP="005308C7">
      <w:pPr>
        <w:spacing w:after="0" w:line="240" w:lineRule="auto"/>
      </w:pPr>
      <w:r w:rsidRPr="00D70049">
        <w:t xml:space="preserve">The Honorable Hakeem Jeffries </w:t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The Honorable Mitch McConnell </w:t>
      </w:r>
    </w:p>
    <w:p w14:paraId="43780D37" w14:textId="77777777" w:rsidR="005308C7" w:rsidRPr="00D70049" w:rsidRDefault="005308C7" w:rsidP="005308C7">
      <w:pPr>
        <w:spacing w:after="0" w:line="240" w:lineRule="auto"/>
      </w:pPr>
      <w:r w:rsidRPr="00D70049">
        <w:t xml:space="preserve">Minority Leader </w:t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Minority Leader </w:t>
      </w:r>
    </w:p>
    <w:p w14:paraId="6F9FDB3B" w14:textId="5284BC07" w:rsidR="005308C7" w:rsidRPr="00D70049" w:rsidRDefault="005308C7" w:rsidP="005308C7">
      <w:pPr>
        <w:spacing w:after="0" w:line="240" w:lineRule="auto"/>
      </w:pPr>
      <w:r w:rsidRPr="00D70049">
        <w:t xml:space="preserve">United States House of Representatives </w:t>
      </w:r>
      <w:r w:rsidRPr="00D70049">
        <w:tab/>
      </w:r>
      <w:r w:rsidRPr="00D70049">
        <w:tab/>
      </w:r>
      <w:r w:rsidRPr="00D70049">
        <w:tab/>
        <w:t xml:space="preserve">United States Senate </w:t>
      </w:r>
    </w:p>
    <w:p w14:paraId="13AA240C" w14:textId="2E9C5390" w:rsidR="00373EE9" w:rsidRPr="00D70049" w:rsidRDefault="005308C7" w:rsidP="005308C7">
      <w:pPr>
        <w:spacing w:after="0" w:line="240" w:lineRule="auto"/>
      </w:pPr>
      <w:r w:rsidRPr="00D70049">
        <w:t xml:space="preserve">Washington, D.C. 20515 </w:t>
      </w:r>
      <w:r w:rsidRPr="00D70049">
        <w:tab/>
      </w:r>
      <w:r w:rsidRPr="00D70049">
        <w:tab/>
      </w:r>
      <w:r w:rsidRPr="00D70049">
        <w:tab/>
      </w:r>
      <w:r w:rsidRPr="00D70049">
        <w:tab/>
        <w:t>Washington, D.C. 20510</w:t>
      </w:r>
    </w:p>
    <w:p w14:paraId="3E3E8D5C" w14:textId="77777777" w:rsidR="005308C7" w:rsidRPr="00D70049" w:rsidRDefault="005308C7" w:rsidP="005308C7">
      <w:pPr>
        <w:spacing w:after="0" w:line="240" w:lineRule="auto"/>
      </w:pPr>
    </w:p>
    <w:p w14:paraId="01359EEE" w14:textId="4FDDDDF3" w:rsidR="00C4396F" w:rsidRPr="00D70049" w:rsidRDefault="00BB368C" w:rsidP="005308C7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The Department of Veterans Affairs (</w:t>
      </w:r>
      <w:r w:rsidR="003D5A29" w:rsidRPr="00D70049">
        <w:rPr>
          <w:rFonts w:ascii="Calibri" w:hAnsi="Calibri" w:cs="Calibri"/>
        </w:rPr>
        <w:t>VA</w:t>
      </w:r>
      <w:r w:rsidRPr="00D70049">
        <w:rPr>
          <w:rFonts w:ascii="Calibri" w:hAnsi="Calibri" w:cs="Calibri"/>
        </w:rPr>
        <w:t>)</w:t>
      </w:r>
      <w:r w:rsidR="003D5A29" w:rsidRPr="00D70049">
        <w:rPr>
          <w:rFonts w:ascii="Calibri" w:hAnsi="Calibri" w:cs="Calibri"/>
        </w:rPr>
        <w:t xml:space="preserve"> provides monthly benefits to veterans in recognition of the effects of disabilities</w:t>
      </w:r>
      <w:r w:rsidR="006D5379" w:rsidRPr="00D70049">
        <w:rPr>
          <w:rFonts w:ascii="Calibri" w:hAnsi="Calibri" w:cs="Calibri"/>
        </w:rPr>
        <w:t xml:space="preserve"> </w:t>
      </w:r>
      <w:r w:rsidR="003D5A29" w:rsidRPr="00D70049">
        <w:rPr>
          <w:rFonts w:ascii="Calibri" w:hAnsi="Calibri" w:cs="Calibri"/>
        </w:rPr>
        <w:t>incurred or aggravated during active military service. VA also provides monthly payments to surviving spouses, dependent children, and dependent parents in recognition of the economic loss caused by a veteran's death during military service or, after discharge from military service, as a result of a service-connected disability.</w:t>
      </w:r>
      <w:r w:rsidR="006B28AC" w:rsidRPr="00D70049">
        <w:rPr>
          <w:rFonts w:ascii="Calibri" w:hAnsi="Calibri" w:cs="Calibri"/>
        </w:rPr>
        <w:t xml:space="preserve"> </w:t>
      </w:r>
      <w:r w:rsidR="00854CBD" w:rsidRPr="00D70049">
        <w:rPr>
          <w:rFonts w:ascii="Calibri" w:hAnsi="Calibri" w:cs="Calibri"/>
        </w:rPr>
        <w:t>V</w:t>
      </w:r>
      <w:r w:rsidR="00854CBD" w:rsidRPr="00D70049">
        <w:t>eterans, service members, and qualified family members may also receive help with paying college tuition, finding a school or training program, and getting career counseling.</w:t>
      </w:r>
      <w:r w:rsidR="00854CBD" w:rsidRPr="00D70049">
        <w:rPr>
          <w:rFonts w:ascii="Calibri" w:hAnsi="Calibri" w:cs="Calibri"/>
        </w:rPr>
        <w:t xml:space="preserve"> </w:t>
      </w:r>
      <w:r w:rsidR="00C4396F" w:rsidRPr="00D70049">
        <w:rPr>
          <w:rFonts w:ascii="Calibri" w:hAnsi="Calibri" w:cs="Calibri"/>
        </w:rPr>
        <w:t xml:space="preserve">Each month, millions of veterans and their family members rely on these earned benefits to make ends meet, and </w:t>
      </w:r>
      <w:r w:rsidRPr="00D70049">
        <w:rPr>
          <w:rFonts w:ascii="Calibri" w:hAnsi="Calibri" w:cs="Calibri"/>
        </w:rPr>
        <w:t xml:space="preserve">many could not </w:t>
      </w:r>
      <w:r w:rsidR="00C4396F" w:rsidRPr="00D70049">
        <w:rPr>
          <w:rFonts w:ascii="Calibri" w:hAnsi="Calibri" w:cs="Calibri"/>
        </w:rPr>
        <w:t xml:space="preserve">afford </w:t>
      </w:r>
      <w:r w:rsidRPr="00D70049">
        <w:rPr>
          <w:rFonts w:ascii="Calibri" w:hAnsi="Calibri" w:cs="Calibri"/>
        </w:rPr>
        <w:t xml:space="preserve">to have </w:t>
      </w:r>
      <w:r w:rsidR="00C4396F" w:rsidRPr="00D70049">
        <w:rPr>
          <w:rFonts w:ascii="Calibri" w:hAnsi="Calibri" w:cs="Calibri"/>
        </w:rPr>
        <w:t>these payments</w:t>
      </w:r>
      <w:r w:rsidR="006B28AC" w:rsidRPr="00D70049">
        <w:rPr>
          <w:rFonts w:ascii="Calibri" w:hAnsi="Calibri" w:cs="Calibri"/>
        </w:rPr>
        <w:t xml:space="preserve"> delayed even one day. </w:t>
      </w:r>
    </w:p>
    <w:p w14:paraId="011EB747" w14:textId="77777777" w:rsidR="00C4396F" w:rsidRPr="00D70049" w:rsidRDefault="00C4396F" w:rsidP="005308C7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ab/>
      </w:r>
    </w:p>
    <w:p w14:paraId="1269D5B8" w14:textId="523D46C2" w:rsidR="00BB368C" w:rsidRPr="00D70049" w:rsidRDefault="00B54186" w:rsidP="005308C7">
      <w:pPr>
        <w:spacing w:after="0" w:line="240" w:lineRule="auto"/>
        <w:jc w:val="both"/>
        <w:rPr>
          <w:rFonts w:ascii="Calibri" w:hAnsi="Calibri" w:cs="Calibri"/>
        </w:rPr>
      </w:pPr>
      <w:bookmarkStart w:id="0" w:name="_Hlk176888238"/>
      <w:r w:rsidRPr="00D70049">
        <w:rPr>
          <w:rFonts w:ascii="Calibri" w:hAnsi="Calibri" w:cs="Calibri"/>
        </w:rPr>
        <w:t>On July 15,</w:t>
      </w:r>
      <w:r w:rsidR="003D5A29" w:rsidRPr="00D70049">
        <w:rPr>
          <w:rFonts w:ascii="Calibri" w:hAnsi="Calibri" w:cs="Calibri"/>
        </w:rPr>
        <w:t xml:space="preserve"> 2024,</w:t>
      </w:r>
      <w:r w:rsidRPr="00D70049">
        <w:rPr>
          <w:rFonts w:ascii="Calibri" w:hAnsi="Calibri" w:cs="Calibri"/>
        </w:rPr>
        <w:t xml:space="preserve"> VA officials informed Congress that the department requires an additional $2.9 billion in mandatory funding to support veterans’ pensions and benefits for the remaining months of the current fiscal year. </w:t>
      </w:r>
      <w:r w:rsidR="00BB368C" w:rsidRPr="00D70049">
        <w:rPr>
          <w:rFonts w:ascii="Calibri" w:hAnsi="Calibri" w:cs="Calibri"/>
        </w:rPr>
        <w:t>Unless Congress approves th</w:t>
      </w:r>
      <w:r w:rsidR="0032593E" w:rsidRPr="00D70049">
        <w:rPr>
          <w:rFonts w:ascii="Calibri" w:hAnsi="Calibri" w:cs="Calibri"/>
        </w:rPr>
        <w:t>is</w:t>
      </w:r>
      <w:r w:rsidR="00BB368C" w:rsidRPr="00D70049">
        <w:rPr>
          <w:rFonts w:ascii="Calibri" w:hAnsi="Calibri" w:cs="Calibri"/>
        </w:rPr>
        <w:t xml:space="preserve"> needed funding by September 20</w:t>
      </w:r>
      <w:r w:rsidR="0032593E" w:rsidRPr="00D70049">
        <w:rPr>
          <w:rFonts w:ascii="Calibri" w:hAnsi="Calibri" w:cs="Calibri"/>
        </w:rPr>
        <w:t>th</w:t>
      </w:r>
      <w:r w:rsidR="00BB368C" w:rsidRPr="00D70049">
        <w:rPr>
          <w:rFonts w:ascii="Calibri" w:hAnsi="Calibri" w:cs="Calibri"/>
        </w:rPr>
        <w:t xml:space="preserve">, roughly </w:t>
      </w:r>
      <w:r w:rsidR="006D5379" w:rsidRPr="00D70049">
        <w:rPr>
          <w:rFonts w:ascii="Calibri" w:hAnsi="Calibri" w:cs="Calibri"/>
        </w:rPr>
        <w:t>seven</w:t>
      </w:r>
      <w:r w:rsidR="00BB368C" w:rsidRPr="00D70049">
        <w:rPr>
          <w:rFonts w:ascii="Calibri" w:hAnsi="Calibri" w:cs="Calibri"/>
        </w:rPr>
        <w:t xml:space="preserve"> million veterans and their beneficiaries may not receive VA disability compensation and other benefits as scheduled on October 1st.</w:t>
      </w:r>
    </w:p>
    <w:bookmarkEnd w:id="0"/>
    <w:p w14:paraId="0138B84B" w14:textId="77777777" w:rsidR="00BB368C" w:rsidRPr="00D70049" w:rsidRDefault="00BB368C" w:rsidP="005308C7">
      <w:pPr>
        <w:spacing w:after="0" w:line="240" w:lineRule="auto"/>
        <w:jc w:val="both"/>
        <w:rPr>
          <w:rFonts w:ascii="Calibri" w:hAnsi="Calibri" w:cs="Calibri"/>
        </w:rPr>
      </w:pPr>
    </w:p>
    <w:p w14:paraId="7802C22A" w14:textId="3F523901" w:rsidR="003B0D0D" w:rsidRPr="00D70049" w:rsidRDefault="00BB368C" w:rsidP="005308C7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 xml:space="preserve">VA also </w:t>
      </w:r>
      <w:r w:rsidR="00B54186" w:rsidRPr="00D70049">
        <w:rPr>
          <w:rFonts w:ascii="Calibri" w:hAnsi="Calibri" w:cs="Calibri"/>
        </w:rPr>
        <w:t xml:space="preserve">needs an extra $12 billion </w:t>
      </w:r>
      <w:r w:rsidR="0032593E" w:rsidRPr="00D70049">
        <w:rPr>
          <w:rFonts w:ascii="Calibri" w:hAnsi="Calibri" w:cs="Calibri"/>
        </w:rPr>
        <w:t xml:space="preserve">in order </w:t>
      </w:r>
      <w:r w:rsidR="00B54186" w:rsidRPr="00D70049">
        <w:rPr>
          <w:rFonts w:ascii="Calibri" w:hAnsi="Calibri" w:cs="Calibri"/>
        </w:rPr>
        <w:t xml:space="preserve">to </w:t>
      </w:r>
      <w:r w:rsidR="0032593E" w:rsidRPr="00D70049">
        <w:rPr>
          <w:rFonts w:ascii="Calibri" w:hAnsi="Calibri" w:cs="Calibri"/>
        </w:rPr>
        <w:t xml:space="preserve">provide medical </w:t>
      </w:r>
      <w:r w:rsidR="00B54186" w:rsidRPr="00D70049">
        <w:rPr>
          <w:rFonts w:ascii="Calibri" w:hAnsi="Calibri" w:cs="Calibri"/>
        </w:rPr>
        <w:t xml:space="preserve">care </w:t>
      </w:r>
      <w:r w:rsidRPr="00D70049">
        <w:rPr>
          <w:rFonts w:ascii="Calibri" w:hAnsi="Calibri" w:cs="Calibri"/>
        </w:rPr>
        <w:t xml:space="preserve">for </w:t>
      </w:r>
      <w:r w:rsidR="00B54186" w:rsidRPr="00D70049">
        <w:rPr>
          <w:rFonts w:ascii="Calibri" w:hAnsi="Calibri" w:cs="Calibri"/>
        </w:rPr>
        <w:t xml:space="preserve">veterans </w:t>
      </w:r>
      <w:r w:rsidR="00440878" w:rsidRPr="00D70049">
        <w:rPr>
          <w:rFonts w:ascii="Calibri" w:hAnsi="Calibri" w:cs="Calibri"/>
        </w:rPr>
        <w:t xml:space="preserve">and support their caregivers </w:t>
      </w:r>
      <w:r w:rsidR="006D5379" w:rsidRPr="00D70049">
        <w:rPr>
          <w:rFonts w:ascii="Calibri" w:hAnsi="Calibri" w:cs="Calibri"/>
        </w:rPr>
        <w:t>in fiscal year 2025</w:t>
      </w:r>
      <w:r w:rsidR="00537961" w:rsidRPr="00D70049">
        <w:rPr>
          <w:rFonts w:ascii="Calibri" w:hAnsi="Calibri" w:cs="Calibri"/>
        </w:rPr>
        <w:t>. T</w:t>
      </w:r>
      <w:r w:rsidR="00B54186" w:rsidRPr="00D70049">
        <w:rPr>
          <w:rFonts w:ascii="Calibri" w:hAnsi="Calibri" w:cs="Calibri"/>
        </w:rPr>
        <w:t xml:space="preserve">his is </w:t>
      </w:r>
      <w:r w:rsidRPr="00D70049">
        <w:rPr>
          <w:rFonts w:ascii="Calibri" w:hAnsi="Calibri" w:cs="Calibri"/>
        </w:rPr>
        <w:t xml:space="preserve">on top of what has </w:t>
      </w:r>
      <w:r w:rsidR="00537961" w:rsidRPr="00D70049">
        <w:rPr>
          <w:rFonts w:ascii="Calibri" w:hAnsi="Calibri" w:cs="Calibri"/>
        </w:rPr>
        <w:t xml:space="preserve">already </w:t>
      </w:r>
      <w:r w:rsidRPr="00D70049">
        <w:rPr>
          <w:rFonts w:ascii="Calibri" w:hAnsi="Calibri" w:cs="Calibri"/>
        </w:rPr>
        <w:t xml:space="preserve">been </w:t>
      </w:r>
      <w:r w:rsidR="00B54186" w:rsidRPr="00D70049">
        <w:rPr>
          <w:rFonts w:ascii="Calibri" w:hAnsi="Calibri" w:cs="Calibri"/>
        </w:rPr>
        <w:t xml:space="preserve">provided in the </w:t>
      </w:r>
      <w:r w:rsidR="00537961" w:rsidRPr="00D70049">
        <w:rPr>
          <w:rFonts w:ascii="Calibri" w:hAnsi="Calibri" w:cs="Calibri"/>
          <w:bCs/>
          <w:color w:val="333333"/>
          <w:shd w:val="clear" w:color="auto" w:fill="FFFFFF"/>
        </w:rPr>
        <w:t>Consolidated Appropriations Act, 2024,</w:t>
      </w:r>
      <w:r w:rsidR="00537961" w:rsidRPr="00D70049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537961" w:rsidRPr="00D70049">
        <w:rPr>
          <w:rFonts w:ascii="Calibri" w:hAnsi="Calibri" w:cs="Calibri"/>
          <w:bCs/>
          <w:color w:val="333333"/>
          <w:shd w:val="clear" w:color="auto" w:fill="FFFFFF"/>
        </w:rPr>
        <w:t>(P.L. 118-47) earlier this year,</w:t>
      </w:r>
      <w:r w:rsidR="00537961" w:rsidRPr="00D70049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176994" w:rsidRPr="00D70049">
        <w:rPr>
          <w:rFonts w:ascii="Calibri" w:hAnsi="Calibri" w:cs="Calibri"/>
          <w:bCs/>
          <w:color w:val="333333"/>
          <w:shd w:val="clear" w:color="auto" w:fill="FFFFFF"/>
        </w:rPr>
        <w:t>or projected allocations</w:t>
      </w:r>
      <w:r w:rsidR="00176994" w:rsidRPr="00D70049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B54186" w:rsidRPr="00D70049">
        <w:rPr>
          <w:rFonts w:ascii="Calibri" w:hAnsi="Calibri" w:cs="Calibri"/>
        </w:rPr>
        <w:t xml:space="preserve">in the </w:t>
      </w:r>
      <w:r w:rsidRPr="00D70049">
        <w:rPr>
          <w:rFonts w:ascii="Calibri" w:hAnsi="Calibri" w:cs="Calibri"/>
        </w:rPr>
        <w:t xml:space="preserve">House and Senate’s </w:t>
      </w:r>
      <w:r w:rsidR="00B54186" w:rsidRPr="00D70049">
        <w:rPr>
          <w:rFonts w:ascii="Calibri" w:hAnsi="Calibri" w:cs="Calibri"/>
        </w:rPr>
        <w:t>fiscal</w:t>
      </w:r>
      <w:r w:rsidR="007013EC" w:rsidRPr="00D70049">
        <w:rPr>
          <w:rFonts w:ascii="Calibri" w:hAnsi="Calibri" w:cs="Calibri"/>
        </w:rPr>
        <w:t xml:space="preserve"> year</w:t>
      </w:r>
      <w:r w:rsidR="00B54186" w:rsidRPr="00D70049">
        <w:rPr>
          <w:rFonts w:ascii="Calibri" w:hAnsi="Calibri" w:cs="Calibri"/>
        </w:rPr>
        <w:t xml:space="preserve"> 2025 Military Construction-VA bills.</w:t>
      </w:r>
    </w:p>
    <w:p w14:paraId="1CDFAE33" w14:textId="77777777" w:rsidR="003B0D0D" w:rsidRPr="00D70049" w:rsidRDefault="003B0D0D" w:rsidP="005308C7">
      <w:pPr>
        <w:spacing w:after="0" w:line="240" w:lineRule="auto"/>
        <w:jc w:val="both"/>
        <w:rPr>
          <w:rFonts w:ascii="Calibri" w:hAnsi="Calibri" w:cs="Calibri"/>
        </w:rPr>
      </w:pPr>
    </w:p>
    <w:p w14:paraId="4C2A9532" w14:textId="521A8CCC" w:rsidR="00283C5D" w:rsidRPr="00D70049" w:rsidRDefault="00DB543B" w:rsidP="005308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0049">
        <w:rPr>
          <w:rFonts w:ascii="Calibri" w:eastAsia="Times New Roman" w:hAnsi="Calibri" w:cs="Calibri"/>
          <w:color w:val="000000"/>
        </w:rPr>
        <w:t>Although we support efforts to ensure accountability for the use of VA funds, t</w:t>
      </w:r>
      <w:r w:rsidR="00283C5D" w:rsidRPr="00D70049">
        <w:rPr>
          <w:rFonts w:ascii="Calibri" w:eastAsia="Times New Roman" w:hAnsi="Calibri" w:cs="Calibri"/>
          <w:color w:val="000000"/>
        </w:rPr>
        <w:t xml:space="preserve">hese shortfalls are not the fault of our veterans and their families who have given so much to our country. </w:t>
      </w:r>
      <w:r w:rsidRPr="00D70049">
        <w:rPr>
          <w:rFonts w:ascii="Calibri" w:eastAsia="Times New Roman" w:hAnsi="Calibri" w:cs="Calibri"/>
          <w:color w:val="000000"/>
        </w:rPr>
        <w:t xml:space="preserve">They must not be asked to bear further burdens such as delayed benefits and inadequate medical care due to funding challenges. </w:t>
      </w:r>
      <w:r w:rsidR="00BC729C" w:rsidRPr="00D70049">
        <w:rPr>
          <w:rFonts w:ascii="Calibri" w:eastAsia="Times New Roman" w:hAnsi="Calibri" w:cs="Calibri"/>
          <w:color w:val="000000"/>
        </w:rPr>
        <w:t xml:space="preserve">We urge Congress to act </w:t>
      </w:r>
      <w:r w:rsidR="00283C5D" w:rsidRPr="00D70049">
        <w:rPr>
          <w:rFonts w:ascii="Calibri" w:eastAsia="Times New Roman" w:hAnsi="Calibri" w:cs="Calibri"/>
          <w:color w:val="000000"/>
        </w:rPr>
        <w:t xml:space="preserve">swiftly to approve </w:t>
      </w:r>
      <w:r w:rsidR="00D5188F" w:rsidRPr="00D70049">
        <w:rPr>
          <w:rFonts w:ascii="Calibri" w:eastAsia="Times New Roman" w:hAnsi="Calibri" w:cs="Calibri"/>
          <w:color w:val="000000"/>
        </w:rPr>
        <w:t xml:space="preserve">the necessary </w:t>
      </w:r>
      <w:r w:rsidR="00283C5D" w:rsidRPr="00D70049">
        <w:rPr>
          <w:rFonts w:ascii="Calibri" w:eastAsia="Times New Roman" w:hAnsi="Calibri" w:cs="Calibri"/>
          <w:color w:val="000000"/>
        </w:rPr>
        <w:t xml:space="preserve">funding </w:t>
      </w:r>
      <w:r w:rsidR="00BC729C" w:rsidRPr="00D70049">
        <w:rPr>
          <w:rFonts w:ascii="Calibri" w:eastAsia="Times New Roman" w:hAnsi="Calibri" w:cs="Calibri"/>
          <w:color w:val="000000"/>
        </w:rPr>
        <w:t xml:space="preserve">so there is no gap in </w:t>
      </w:r>
      <w:r w:rsidR="00D5188F" w:rsidRPr="00D70049">
        <w:rPr>
          <w:rFonts w:ascii="Calibri" w:eastAsia="Times New Roman" w:hAnsi="Calibri" w:cs="Calibri"/>
          <w:color w:val="000000"/>
        </w:rPr>
        <w:t xml:space="preserve">either </w:t>
      </w:r>
      <w:r w:rsidR="00BC729C" w:rsidRPr="00D70049">
        <w:rPr>
          <w:rFonts w:ascii="Calibri" w:eastAsia="Times New Roman" w:hAnsi="Calibri" w:cs="Calibri"/>
          <w:color w:val="000000"/>
        </w:rPr>
        <w:t xml:space="preserve">benefits or needed health care. </w:t>
      </w:r>
    </w:p>
    <w:p w14:paraId="18AA819F" w14:textId="77777777" w:rsidR="00283C5D" w:rsidRPr="00D70049" w:rsidRDefault="00283C5D" w:rsidP="005308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03B7E29" w14:textId="08F05D98" w:rsidR="00283C5D" w:rsidRPr="00D70049" w:rsidRDefault="005308C7" w:rsidP="005308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0049">
        <w:rPr>
          <w:rFonts w:ascii="Calibri" w:eastAsia="Times New Roman" w:hAnsi="Calibri" w:cs="Calibri"/>
          <w:color w:val="000000"/>
        </w:rPr>
        <w:t>Cc: House and Senate Appropriations and Veterans Affairs Committees</w:t>
      </w:r>
    </w:p>
    <w:p w14:paraId="6563DD15" w14:textId="77777777" w:rsidR="003D5A29" w:rsidRPr="00D70049" w:rsidRDefault="003D5A29" w:rsidP="005308C7">
      <w:pPr>
        <w:spacing w:after="0" w:line="240" w:lineRule="auto"/>
        <w:jc w:val="both"/>
      </w:pPr>
    </w:p>
    <w:p w14:paraId="031C8641" w14:textId="20BEAC06" w:rsidR="009A5E09" w:rsidRPr="00D70049" w:rsidRDefault="00A476DC" w:rsidP="009A5E09">
      <w:pPr>
        <w:spacing w:after="0"/>
        <w:jc w:val="both"/>
      </w:pPr>
      <w:r w:rsidRPr="00D70049">
        <w:t>Paralyzed Veterans of America</w:t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D70049">
        <w:tab/>
      </w:r>
      <w:r w:rsidR="009A5E09" w:rsidRPr="00D70049">
        <w:t>Disabled American Veterans</w:t>
      </w:r>
    </w:p>
    <w:p w14:paraId="38BB5517" w14:textId="77777777" w:rsidR="009A5E09" w:rsidRPr="00D70049" w:rsidRDefault="00A54C7C" w:rsidP="009A5E09">
      <w:pPr>
        <w:spacing w:after="0"/>
        <w:jc w:val="both"/>
      </w:pPr>
      <w:r w:rsidRPr="00D70049">
        <w:t>Veterans of Foreign Wars</w:t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9A5E09" w:rsidRPr="00D70049">
        <w:tab/>
        <w:t>The American Legion</w:t>
      </w:r>
    </w:p>
    <w:p w14:paraId="41158630" w14:textId="4DDA2EFB" w:rsidR="009A5E09" w:rsidRPr="00D70049" w:rsidRDefault="009A5E09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Military Officers Association of America</w:t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>Wounded Warrior Project</w:t>
      </w:r>
    </w:p>
    <w:p w14:paraId="2F9F6831" w14:textId="77777777" w:rsidR="009A5E09" w:rsidRPr="00D70049" w:rsidRDefault="00A7758D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Tragedy Assistance Program For Survivors</w:t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  <w:t>Independence Fund</w:t>
      </w:r>
    </w:p>
    <w:p w14:paraId="0CAD05EA" w14:textId="77777777" w:rsidR="009A5E09" w:rsidRPr="00D70049" w:rsidRDefault="009A5E09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Blinded Veterans Association</w:t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  <w:t>Fleet Reserve Association</w:t>
      </w:r>
    </w:p>
    <w:p w14:paraId="705A8B98" w14:textId="2C5C7941" w:rsidR="009A5E09" w:rsidRPr="00D70049" w:rsidRDefault="00D77456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Student Veterans of America</w:t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  <w:t>Air Force Sergeants Association</w:t>
      </w:r>
    </w:p>
    <w:p w14:paraId="5E13A3E7" w14:textId="77777777" w:rsidR="009A5E09" w:rsidRPr="00D70049" w:rsidRDefault="0091034F" w:rsidP="009A5E09">
      <w:pPr>
        <w:spacing w:after="0" w:line="240" w:lineRule="auto"/>
        <w:rPr>
          <w:rFonts w:ascii="Calibri" w:eastAsia="Times New Roman" w:hAnsi="Calibri" w:cs="Calibri"/>
        </w:rPr>
      </w:pPr>
      <w:r w:rsidRPr="00D70049">
        <w:rPr>
          <w:rFonts w:ascii="Calibri" w:eastAsia="Times New Roman" w:hAnsi="Calibri" w:cs="Calibri"/>
        </w:rPr>
        <w:t>Quality of Life Foundation</w:t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  <w:t>America’s Warrior Partnership </w:t>
      </w:r>
    </w:p>
    <w:p w14:paraId="79E2C405" w14:textId="654F624B" w:rsidR="00440878" w:rsidRPr="00D70049" w:rsidRDefault="009A5E09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Iraq and Afghanistan Veterans of America</w:t>
      </w:r>
      <w:r w:rsidR="0098331B" w:rsidRPr="00D70049">
        <w:rPr>
          <w:rFonts w:ascii="Calibri" w:hAnsi="Calibri" w:cs="Calibri"/>
        </w:rPr>
        <w:tab/>
      </w:r>
      <w:r w:rsidR="0098331B" w:rsidRPr="00D70049">
        <w:rPr>
          <w:rFonts w:ascii="Calibri" w:hAnsi="Calibri" w:cs="Calibri"/>
        </w:rPr>
        <w:tab/>
      </w:r>
      <w:r w:rsidR="0098331B" w:rsidRPr="00D70049">
        <w:rPr>
          <w:rFonts w:ascii="Calibri" w:hAnsi="Calibri" w:cs="Calibri"/>
        </w:rPr>
        <w:tab/>
      </w:r>
      <w:r w:rsidR="00440878" w:rsidRPr="00D70049">
        <w:rPr>
          <w:rFonts w:ascii="Calibri" w:hAnsi="Calibri" w:cs="Calibri"/>
        </w:rPr>
        <w:t>Jewish War Veterans of the USA</w:t>
      </w:r>
    </w:p>
    <w:p w14:paraId="262F19B4" w14:textId="55C67E54" w:rsidR="00A54C7C" w:rsidRDefault="00551232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The Elizabeth Dole Foundation</w:t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  <w:t>Vietnam Veterans of America</w:t>
      </w:r>
    </w:p>
    <w:p w14:paraId="3AE93A1A" w14:textId="3DD27817" w:rsidR="004660E8" w:rsidRPr="00D70049" w:rsidRDefault="004660E8" w:rsidP="009A5E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Military Order of the Purple Heart</w:t>
      </w:r>
      <w:r w:rsidR="00E94D91">
        <w:rPr>
          <w:rFonts w:ascii="Calibri" w:hAnsi="Calibri" w:cs="Calibri"/>
        </w:rPr>
        <w:tab/>
      </w:r>
      <w:r w:rsidR="00E94D91">
        <w:rPr>
          <w:rFonts w:ascii="Calibri" w:hAnsi="Calibri" w:cs="Calibri"/>
        </w:rPr>
        <w:tab/>
      </w:r>
      <w:r w:rsidR="00E94D91">
        <w:rPr>
          <w:rFonts w:ascii="Calibri" w:hAnsi="Calibri" w:cs="Calibri"/>
        </w:rPr>
        <w:tab/>
      </w:r>
      <w:r w:rsidR="00E94D91">
        <w:rPr>
          <w:rFonts w:ascii="Calibri" w:hAnsi="Calibri" w:cs="Calibri"/>
        </w:rPr>
        <w:tab/>
        <w:t>I AM ALS</w:t>
      </w:r>
    </w:p>
    <w:sectPr w:rsidR="004660E8" w:rsidRPr="00D70049" w:rsidSect="00D70049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E9"/>
    <w:rsid w:val="000360D5"/>
    <w:rsid w:val="00176994"/>
    <w:rsid w:val="001E396E"/>
    <w:rsid w:val="00227A6E"/>
    <w:rsid w:val="00283C5D"/>
    <w:rsid w:val="00284BF2"/>
    <w:rsid w:val="002B7C9A"/>
    <w:rsid w:val="002D3715"/>
    <w:rsid w:val="0032593E"/>
    <w:rsid w:val="003628A2"/>
    <w:rsid w:val="00373EE9"/>
    <w:rsid w:val="003B0D0D"/>
    <w:rsid w:val="003D5A29"/>
    <w:rsid w:val="00440878"/>
    <w:rsid w:val="004660E8"/>
    <w:rsid w:val="004E3A1C"/>
    <w:rsid w:val="005308C7"/>
    <w:rsid w:val="00537961"/>
    <w:rsid w:val="00551232"/>
    <w:rsid w:val="005636FB"/>
    <w:rsid w:val="005C5B67"/>
    <w:rsid w:val="006B28AC"/>
    <w:rsid w:val="006D5379"/>
    <w:rsid w:val="007013EC"/>
    <w:rsid w:val="00785F78"/>
    <w:rsid w:val="00854CBD"/>
    <w:rsid w:val="008E6808"/>
    <w:rsid w:val="0091034F"/>
    <w:rsid w:val="0098331B"/>
    <w:rsid w:val="009A5E09"/>
    <w:rsid w:val="00A41748"/>
    <w:rsid w:val="00A476DC"/>
    <w:rsid w:val="00A54C7C"/>
    <w:rsid w:val="00A7758D"/>
    <w:rsid w:val="00A9495D"/>
    <w:rsid w:val="00AA1FDB"/>
    <w:rsid w:val="00B54186"/>
    <w:rsid w:val="00BA0C31"/>
    <w:rsid w:val="00BB368C"/>
    <w:rsid w:val="00BC729C"/>
    <w:rsid w:val="00C4396F"/>
    <w:rsid w:val="00D36B2C"/>
    <w:rsid w:val="00D5188F"/>
    <w:rsid w:val="00D70049"/>
    <w:rsid w:val="00D77456"/>
    <w:rsid w:val="00D9024B"/>
    <w:rsid w:val="00DB543B"/>
    <w:rsid w:val="00E94D91"/>
    <w:rsid w:val="00F214C6"/>
    <w:rsid w:val="00F96AB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A41F"/>
  <w15:chartTrackingRefBased/>
  <w15:docId w15:val="{2E316CCD-B8E2-491E-AD30-7F3A740B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3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53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743955003A44D94719D80C39D26D8" ma:contentTypeVersion="18" ma:contentTypeDescription="Create a new document." ma:contentTypeScope="" ma:versionID="f490f6337b2a5748bfa6012664805cba">
  <xsd:schema xmlns:xsd="http://www.w3.org/2001/XMLSchema" xmlns:xs="http://www.w3.org/2001/XMLSchema" xmlns:p="http://schemas.microsoft.com/office/2006/metadata/properties" xmlns:ns2="f08c8d8c-7281-4380-bcf1-889debf3abdb" xmlns:ns3="e09413d8-e959-4270-8cf0-529bb5b376ae" targetNamespace="http://schemas.microsoft.com/office/2006/metadata/properties" ma:root="true" ma:fieldsID="afc63ea2dd075accefe4a4929ba29240" ns2:_="" ns3:_="">
    <xsd:import namespace="f08c8d8c-7281-4380-bcf1-889debf3abdb"/>
    <xsd:import namespace="e09413d8-e959-4270-8cf0-529bb5b3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8d8c-7281-4380-bcf1-889debf3a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271c3d-543b-4dd6-9972-266981e4d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413d8-e959-4270-8cf0-529bb5b3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5c0642-e180-4591-9817-749353ceabbc}" ma:internalName="TaxCatchAll" ma:showField="CatchAllData" ma:web="e09413d8-e959-4270-8cf0-529bb5b3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c8d8c-7281-4380-bcf1-889debf3abdb">
      <Terms xmlns="http://schemas.microsoft.com/office/infopath/2007/PartnerControls"/>
    </lcf76f155ced4ddcb4097134ff3c332f>
    <TaxCatchAll xmlns="e09413d8-e959-4270-8cf0-529bb5b376ae" xsi:nil="true"/>
  </documentManagement>
</p:properties>
</file>

<file path=customXml/itemProps1.xml><?xml version="1.0" encoding="utf-8"?>
<ds:datastoreItem xmlns:ds="http://schemas.openxmlformats.org/officeDocument/2006/customXml" ds:itemID="{6A6A0D44-D4DA-4E3C-B37F-14CDCFCE0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79174-1406-4E52-8F8A-54AAD927D8F4}"/>
</file>

<file path=customXml/itemProps3.xml><?xml version="1.0" encoding="utf-8"?>
<ds:datastoreItem xmlns:ds="http://schemas.openxmlformats.org/officeDocument/2006/customXml" ds:itemID="{B0EBF863-F43C-4389-8775-8A78D8064513}"/>
</file>

<file path=customXml/itemProps4.xml><?xml version="1.0" encoding="utf-8"?>
<ds:datastoreItem xmlns:ds="http://schemas.openxmlformats.org/officeDocument/2006/customXml" ds:itemID="{FD3DBD33-A5F9-4A45-8225-ABF9653C2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Paralyzed Veterans of America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Brown</dc:creator>
  <cp:keywords/>
  <dc:description/>
  <cp:lastModifiedBy>Stuart Nelson</cp:lastModifiedBy>
  <cp:revision>2</cp:revision>
  <cp:lastPrinted>2024-09-11T13:00:00Z</cp:lastPrinted>
  <dcterms:created xsi:type="dcterms:W3CDTF">2024-09-13T16:31:00Z</dcterms:created>
  <dcterms:modified xsi:type="dcterms:W3CDTF">2024-09-13T16:31:00Z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0x010100CEE743955003A44D94719D80C39D26D8</vt:lpwstr>
  </property>
</Properties>
</file>